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9BD71" w14:textId="77777777" w:rsidR="00374E69" w:rsidRPr="00211201" w:rsidRDefault="00374E69" w:rsidP="00374E69">
      <w:pPr>
        <w:jc w:val="center"/>
        <w:rPr>
          <w:rFonts w:ascii="Arial" w:hAnsi="Arial" w:cs="Arial"/>
        </w:rPr>
      </w:pPr>
    </w:p>
    <w:p w14:paraId="24095B4D" w14:textId="77777777" w:rsidR="00E3416B" w:rsidRDefault="00B94642" w:rsidP="00E3416B">
      <w:pPr>
        <w:ind w:left="-180"/>
        <w:jc w:val="center"/>
        <w:rPr>
          <w:rFonts w:ascii="Arial" w:hAnsi="Arial" w:cs="Arial"/>
          <w:b/>
          <w:sz w:val="28"/>
        </w:rPr>
      </w:pPr>
      <w:r>
        <w:rPr>
          <w:rFonts w:ascii="Arial" w:hAnsi="Arial" w:cs="Arial"/>
          <w:b/>
          <w:sz w:val="28"/>
        </w:rPr>
        <w:t>COMUNICACIÓN INTERNA</w:t>
      </w:r>
    </w:p>
    <w:p w14:paraId="160058E4" w14:textId="77777777" w:rsidR="00E3416B" w:rsidRDefault="00E3416B" w:rsidP="00E3416B">
      <w:pPr>
        <w:ind w:left="-180"/>
        <w:jc w:val="center"/>
        <w:rPr>
          <w:rFonts w:ascii="Arial" w:hAnsi="Arial" w:cs="Arial"/>
          <w:b/>
          <w:sz w:val="28"/>
        </w:rPr>
      </w:pPr>
    </w:p>
    <w:p w14:paraId="265ED3FC" w14:textId="77777777" w:rsidR="00E3416B" w:rsidRDefault="00E3416B" w:rsidP="00E3416B">
      <w:pPr>
        <w:jc w:val="center"/>
        <w:rPr>
          <w:rFonts w:ascii="Arial" w:hAnsi="Arial" w:cs="Arial"/>
          <w:b/>
          <w:sz w:val="28"/>
        </w:rPr>
      </w:pPr>
    </w:p>
    <w:p w14:paraId="1EF72405" w14:textId="77777777" w:rsidR="00E3416B" w:rsidRPr="003B323C" w:rsidRDefault="00E3416B" w:rsidP="00E3416B">
      <w:pPr>
        <w:ind w:left="426"/>
        <w:jc w:val="both"/>
        <w:rPr>
          <w:rFonts w:ascii="Arial" w:hAnsi="Arial" w:cs="Arial"/>
          <w:b/>
          <w:sz w:val="22"/>
          <w:szCs w:val="22"/>
        </w:rPr>
      </w:pPr>
    </w:p>
    <w:p w14:paraId="0A2D9382" w14:textId="1EBC95A9" w:rsidR="00E3416B" w:rsidRPr="003B323C" w:rsidRDefault="00E3416B" w:rsidP="003303D6">
      <w:pPr>
        <w:jc w:val="both"/>
        <w:rPr>
          <w:rFonts w:ascii="Arial" w:hAnsi="Arial" w:cs="Arial"/>
          <w:sz w:val="22"/>
          <w:szCs w:val="22"/>
        </w:rPr>
      </w:pPr>
      <w:r w:rsidRPr="003B323C">
        <w:rPr>
          <w:rFonts w:ascii="Arial" w:hAnsi="Arial" w:cs="Arial"/>
          <w:sz w:val="22"/>
          <w:szCs w:val="22"/>
        </w:rPr>
        <w:t>Para</w:t>
      </w:r>
      <w:r w:rsidRPr="003B323C">
        <w:rPr>
          <w:rFonts w:ascii="Arial" w:hAnsi="Arial" w:cs="Arial"/>
          <w:sz w:val="22"/>
          <w:szCs w:val="22"/>
        </w:rPr>
        <w:tab/>
      </w:r>
      <w:r w:rsidRPr="003B323C">
        <w:rPr>
          <w:rFonts w:ascii="Arial" w:hAnsi="Arial" w:cs="Arial"/>
          <w:sz w:val="22"/>
          <w:szCs w:val="22"/>
        </w:rPr>
        <w:tab/>
        <w:t xml:space="preserve">: </w:t>
      </w:r>
      <w:r w:rsidR="003B323C" w:rsidRPr="003B323C">
        <w:rPr>
          <w:rFonts w:ascii="Arial" w:hAnsi="Arial" w:cs="Arial"/>
          <w:sz w:val="22"/>
          <w:szCs w:val="22"/>
        </w:rPr>
        <w:t>María Constanza Erazo Concha.</w:t>
      </w:r>
    </w:p>
    <w:p w14:paraId="14D897E4" w14:textId="3FA6EE53" w:rsidR="003B323C" w:rsidRPr="003B323C" w:rsidRDefault="003B323C" w:rsidP="003303D6">
      <w:pPr>
        <w:jc w:val="both"/>
        <w:rPr>
          <w:rFonts w:ascii="Arial" w:hAnsi="Arial" w:cs="Arial"/>
          <w:sz w:val="22"/>
          <w:szCs w:val="22"/>
        </w:rPr>
      </w:pPr>
      <w:r w:rsidRPr="003B323C">
        <w:rPr>
          <w:rFonts w:ascii="Arial" w:hAnsi="Arial" w:cs="Arial"/>
          <w:sz w:val="22"/>
          <w:szCs w:val="22"/>
        </w:rPr>
        <w:t xml:space="preserve">                  </w:t>
      </w:r>
      <w:r>
        <w:rPr>
          <w:rFonts w:ascii="Arial" w:hAnsi="Arial" w:cs="Arial"/>
          <w:sz w:val="22"/>
          <w:szCs w:val="22"/>
        </w:rPr>
        <w:t xml:space="preserve">  </w:t>
      </w:r>
      <w:r w:rsidRPr="003B323C">
        <w:rPr>
          <w:rFonts w:ascii="Arial" w:hAnsi="Arial" w:cs="Arial"/>
          <w:sz w:val="22"/>
          <w:szCs w:val="22"/>
        </w:rPr>
        <w:t xml:space="preserve">     Subgerente de Planeación y Administración de Proyectos.</w:t>
      </w:r>
    </w:p>
    <w:p w14:paraId="1180A4D7" w14:textId="77777777" w:rsidR="00E3416B" w:rsidRPr="003B323C" w:rsidRDefault="00E3416B" w:rsidP="003303D6">
      <w:pPr>
        <w:jc w:val="both"/>
        <w:rPr>
          <w:rFonts w:ascii="Arial" w:hAnsi="Arial" w:cs="Arial"/>
          <w:sz w:val="22"/>
          <w:szCs w:val="22"/>
        </w:rPr>
      </w:pPr>
    </w:p>
    <w:p w14:paraId="252ECBF9" w14:textId="3BF87542" w:rsidR="003B323C" w:rsidRPr="003B323C" w:rsidRDefault="00E3416B" w:rsidP="003303D6">
      <w:pPr>
        <w:jc w:val="both"/>
        <w:rPr>
          <w:rFonts w:ascii="Arial" w:hAnsi="Arial" w:cs="Arial"/>
          <w:sz w:val="22"/>
          <w:szCs w:val="22"/>
        </w:rPr>
      </w:pPr>
      <w:r w:rsidRPr="003B323C">
        <w:rPr>
          <w:rFonts w:ascii="Arial" w:hAnsi="Arial" w:cs="Arial"/>
          <w:sz w:val="22"/>
          <w:szCs w:val="22"/>
        </w:rPr>
        <w:t>De</w:t>
      </w:r>
      <w:r w:rsidRPr="003B323C">
        <w:rPr>
          <w:rFonts w:ascii="Arial" w:hAnsi="Arial" w:cs="Arial"/>
          <w:sz w:val="22"/>
          <w:szCs w:val="22"/>
        </w:rPr>
        <w:tab/>
      </w:r>
      <w:r w:rsidRPr="003B323C">
        <w:rPr>
          <w:rFonts w:ascii="Arial" w:hAnsi="Arial" w:cs="Arial"/>
          <w:sz w:val="22"/>
          <w:szCs w:val="22"/>
        </w:rPr>
        <w:tab/>
        <w:t>:</w:t>
      </w:r>
      <w:r w:rsidR="00F93758" w:rsidRPr="003B323C">
        <w:rPr>
          <w:rFonts w:ascii="Arial" w:hAnsi="Arial" w:cs="Arial"/>
          <w:sz w:val="22"/>
          <w:szCs w:val="22"/>
        </w:rPr>
        <w:t xml:space="preserve"> </w:t>
      </w:r>
      <w:r w:rsidR="003B323C" w:rsidRPr="003B323C">
        <w:rPr>
          <w:rFonts w:ascii="Arial" w:hAnsi="Arial" w:cs="Arial"/>
          <w:sz w:val="22"/>
          <w:szCs w:val="22"/>
        </w:rPr>
        <w:t>Janeth Villalba Mahecha.</w:t>
      </w:r>
    </w:p>
    <w:p w14:paraId="0F4091F1" w14:textId="1D943160" w:rsidR="00E3416B" w:rsidRPr="003B323C" w:rsidRDefault="003B323C" w:rsidP="003303D6">
      <w:pPr>
        <w:jc w:val="both"/>
        <w:rPr>
          <w:rFonts w:ascii="Arial" w:hAnsi="Arial" w:cs="Arial"/>
          <w:sz w:val="22"/>
          <w:szCs w:val="22"/>
        </w:rPr>
      </w:pPr>
      <w:r w:rsidRPr="003B323C">
        <w:rPr>
          <w:rFonts w:ascii="Arial" w:hAnsi="Arial" w:cs="Arial"/>
          <w:sz w:val="22"/>
          <w:szCs w:val="22"/>
        </w:rPr>
        <w:t xml:space="preserve">                      </w:t>
      </w:r>
      <w:r>
        <w:rPr>
          <w:rFonts w:ascii="Arial" w:hAnsi="Arial" w:cs="Arial"/>
          <w:sz w:val="22"/>
          <w:szCs w:val="22"/>
        </w:rPr>
        <w:t xml:space="preserve">  </w:t>
      </w:r>
      <w:r w:rsidRPr="003B323C">
        <w:rPr>
          <w:rFonts w:ascii="Arial" w:hAnsi="Arial" w:cs="Arial"/>
          <w:sz w:val="22"/>
          <w:szCs w:val="22"/>
        </w:rPr>
        <w:t xml:space="preserve"> Jefe Oficina de Control Interno.</w:t>
      </w:r>
    </w:p>
    <w:p w14:paraId="3B2B891E" w14:textId="77777777" w:rsidR="00E3416B" w:rsidRPr="003B323C" w:rsidRDefault="00E3416B" w:rsidP="003303D6">
      <w:pPr>
        <w:jc w:val="both"/>
        <w:rPr>
          <w:rFonts w:ascii="Arial" w:hAnsi="Arial" w:cs="Arial"/>
          <w:sz w:val="22"/>
          <w:szCs w:val="22"/>
        </w:rPr>
      </w:pPr>
    </w:p>
    <w:p w14:paraId="28D76AB9" w14:textId="77777777" w:rsidR="003B323C" w:rsidRDefault="003B323C" w:rsidP="003303D6">
      <w:pPr>
        <w:jc w:val="both"/>
        <w:rPr>
          <w:rFonts w:ascii="Arial" w:hAnsi="Arial" w:cs="Arial"/>
          <w:sz w:val="22"/>
          <w:szCs w:val="22"/>
        </w:rPr>
      </w:pPr>
    </w:p>
    <w:p w14:paraId="10381114" w14:textId="39C8637C" w:rsidR="00E3416B" w:rsidRPr="003B323C" w:rsidRDefault="00E3416B" w:rsidP="003303D6">
      <w:pPr>
        <w:jc w:val="both"/>
        <w:rPr>
          <w:rFonts w:ascii="Arial" w:hAnsi="Arial" w:cs="Arial"/>
          <w:b/>
          <w:color w:val="FF0000"/>
          <w:sz w:val="22"/>
          <w:szCs w:val="22"/>
        </w:rPr>
      </w:pPr>
      <w:r w:rsidRPr="003B323C">
        <w:rPr>
          <w:rFonts w:ascii="Arial" w:hAnsi="Arial" w:cs="Arial"/>
          <w:sz w:val="22"/>
          <w:szCs w:val="22"/>
        </w:rPr>
        <w:t>Asunto</w:t>
      </w:r>
      <w:r w:rsidRPr="003B323C">
        <w:rPr>
          <w:rFonts w:ascii="Arial" w:hAnsi="Arial" w:cs="Arial"/>
          <w:sz w:val="22"/>
          <w:szCs w:val="22"/>
        </w:rPr>
        <w:tab/>
        <w:t xml:space="preserve">: </w:t>
      </w:r>
      <w:r w:rsidR="003B323C" w:rsidRPr="003B323C">
        <w:rPr>
          <w:rFonts w:ascii="Arial" w:hAnsi="Arial" w:cs="Arial"/>
          <w:sz w:val="22"/>
          <w:szCs w:val="22"/>
        </w:rPr>
        <w:t xml:space="preserve"> </w:t>
      </w:r>
      <w:r w:rsidR="003B323C">
        <w:rPr>
          <w:rFonts w:ascii="Arial" w:hAnsi="Arial" w:cs="Arial"/>
          <w:sz w:val="22"/>
          <w:szCs w:val="22"/>
        </w:rPr>
        <w:t xml:space="preserve">         </w:t>
      </w:r>
      <w:r w:rsidR="003B323C" w:rsidRPr="003B323C">
        <w:rPr>
          <w:rFonts w:ascii="Arial" w:hAnsi="Arial" w:cs="Arial"/>
          <w:b/>
          <w:sz w:val="22"/>
          <w:szCs w:val="22"/>
        </w:rPr>
        <w:t>Plan de Trabajo – Segundo Ciclo de Auditorías Internas de Calidad.</w:t>
      </w:r>
    </w:p>
    <w:p w14:paraId="51F3E330" w14:textId="77777777" w:rsidR="00E3416B" w:rsidRPr="003B323C" w:rsidRDefault="00E3416B" w:rsidP="003303D6">
      <w:pPr>
        <w:jc w:val="both"/>
        <w:rPr>
          <w:rFonts w:ascii="Arial" w:hAnsi="Arial" w:cs="Arial"/>
          <w:sz w:val="22"/>
          <w:szCs w:val="22"/>
        </w:rPr>
      </w:pPr>
    </w:p>
    <w:p w14:paraId="145F87C0" w14:textId="77777777" w:rsidR="00E3416B" w:rsidRPr="003B323C" w:rsidRDefault="00E3416B" w:rsidP="003303D6">
      <w:pPr>
        <w:rPr>
          <w:rFonts w:ascii="Arial" w:hAnsi="Arial" w:cs="Arial"/>
          <w:sz w:val="22"/>
          <w:szCs w:val="22"/>
        </w:rPr>
      </w:pPr>
    </w:p>
    <w:p w14:paraId="600D73A3" w14:textId="622E2D37" w:rsidR="00E3416B" w:rsidRDefault="003B323C" w:rsidP="003B323C">
      <w:pPr>
        <w:pStyle w:val="Cuerpodetexto"/>
        <w:tabs>
          <w:tab w:val="left" w:pos="8789"/>
        </w:tabs>
        <w:spacing w:after="0"/>
        <w:rPr>
          <w:rFonts w:ascii="Arial" w:hAnsi="Arial" w:cs="Arial"/>
          <w:sz w:val="22"/>
          <w:szCs w:val="22"/>
        </w:rPr>
      </w:pPr>
      <w:r w:rsidRPr="003B323C">
        <w:rPr>
          <w:rFonts w:ascii="Arial" w:hAnsi="Arial" w:cs="Arial"/>
          <w:sz w:val="22"/>
          <w:szCs w:val="22"/>
        </w:rPr>
        <w:t>Por medio de la presente comunicación, se hace entrega del Plan de Trabajo – Segundo Ciclo de Auditorías Internas de Calidad</w:t>
      </w:r>
      <w:r>
        <w:rPr>
          <w:rFonts w:ascii="Arial" w:hAnsi="Arial" w:cs="Arial"/>
          <w:sz w:val="22"/>
          <w:szCs w:val="22"/>
        </w:rPr>
        <w:t>, así:</w:t>
      </w:r>
    </w:p>
    <w:p w14:paraId="00694853" w14:textId="5111EF5B" w:rsidR="003B323C" w:rsidRDefault="003B323C" w:rsidP="003B323C">
      <w:pPr>
        <w:pStyle w:val="Cuerpodetexto"/>
        <w:tabs>
          <w:tab w:val="left" w:pos="8789"/>
        </w:tabs>
        <w:spacing w:after="0"/>
        <w:rPr>
          <w:rFonts w:ascii="Arial" w:hAnsi="Arial" w:cs="Arial"/>
          <w:sz w:val="22"/>
          <w:szCs w:val="22"/>
        </w:rPr>
      </w:pPr>
    </w:p>
    <w:tbl>
      <w:tblPr>
        <w:tblW w:w="9923" w:type="dxa"/>
        <w:tblInd w:w="-147" w:type="dxa"/>
        <w:tblCellMar>
          <w:left w:w="70" w:type="dxa"/>
          <w:right w:w="70" w:type="dxa"/>
        </w:tblCellMar>
        <w:tblLook w:val="04A0" w:firstRow="1" w:lastRow="0" w:firstColumn="1" w:lastColumn="0" w:noHBand="0" w:noVBand="1"/>
      </w:tblPr>
      <w:tblGrid>
        <w:gridCol w:w="9923"/>
      </w:tblGrid>
      <w:tr w:rsidR="003B323C" w:rsidRPr="003B323C" w14:paraId="06DB0897" w14:textId="77777777" w:rsidTr="008B0E9A">
        <w:trPr>
          <w:trHeight w:val="1086"/>
        </w:trPr>
        <w:tc>
          <w:tcPr>
            <w:tcW w:w="9923" w:type="dxa"/>
            <w:tcBorders>
              <w:top w:val="single" w:sz="4" w:space="0" w:color="auto"/>
              <w:left w:val="single" w:sz="4" w:space="0" w:color="auto"/>
              <w:bottom w:val="single" w:sz="4" w:space="0" w:color="auto"/>
              <w:right w:val="single" w:sz="4" w:space="0" w:color="auto"/>
            </w:tcBorders>
          </w:tcPr>
          <w:p w14:paraId="57155971"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p>
          <w:p w14:paraId="69152B60"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r w:rsidRPr="003B323C">
              <w:rPr>
                <w:rFonts w:ascii="Arial" w:eastAsia="Times New Roman" w:hAnsi="Arial" w:cs="Arial"/>
                <w:b/>
                <w:sz w:val="22"/>
                <w:szCs w:val="22"/>
                <w:lang w:val="es-ES" w:eastAsia="es-ES" w:bidi="ar-SA"/>
              </w:rPr>
              <w:t>PROCESO / PROYECTO A AUDITAR</w:t>
            </w:r>
          </w:p>
          <w:p w14:paraId="6C2DEE38" w14:textId="77777777" w:rsidR="003B323C" w:rsidRPr="003B323C" w:rsidRDefault="003B323C" w:rsidP="003B323C">
            <w:pPr>
              <w:widowControl/>
              <w:suppressAutoHyphens w:val="0"/>
              <w:rPr>
                <w:rFonts w:ascii="Arial" w:eastAsia="Times New Roman" w:hAnsi="Arial" w:cs="Arial"/>
                <w:b/>
                <w:sz w:val="22"/>
                <w:szCs w:val="22"/>
                <w:lang w:val="es-ES" w:eastAsia="es-ES" w:bidi="ar-SA"/>
              </w:rPr>
            </w:pPr>
          </w:p>
          <w:p w14:paraId="3918CD36" w14:textId="77777777" w:rsidR="003B323C" w:rsidRPr="003B323C" w:rsidRDefault="003B323C" w:rsidP="003B323C">
            <w:pPr>
              <w:widowControl/>
              <w:suppressAutoHyphens w:val="0"/>
              <w:rPr>
                <w:rFonts w:ascii="Arial" w:eastAsia="Times New Roman" w:hAnsi="Arial" w:cs="Arial"/>
                <w:b/>
                <w:bCs/>
                <w:color w:val="000000" w:themeColor="text1"/>
                <w:sz w:val="22"/>
                <w:szCs w:val="22"/>
                <w:u w:val="single"/>
                <w:lang w:val="es-ES" w:eastAsia="es-ES" w:bidi="ar-SA"/>
              </w:rPr>
            </w:pPr>
            <w:r w:rsidRPr="003B323C">
              <w:rPr>
                <w:rFonts w:ascii="Arial" w:eastAsia="Times New Roman" w:hAnsi="Arial" w:cs="Arial"/>
                <w:b/>
                <w:bCs/>
                <w:color w:val="000000" w:themeColor="text1"/>
                <w:sz w:val="22"/>
                <w:szCs w:val="22"/>
                <w:u w:val="single"/>
                <w:lang w:val="es-ES" w:eastAsia="es-ES" w:bidi="ar-SA"/>
              </w:rPr>
              <w:t>PROCESOS ESTRATÉGICOS</w:t>
            </w:r>
          </w:p>
          <w:p w14:paraId="078555A1"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Direccionamiento Estratégico</w:t>
            </w:r>
          </w:p>
          <w:p w14:paraId="2132C021" w14:textId="77777777" w:rsidR="003B323C" w:rsidRPr="003B323C" w:rsidRDefault="003B323C" w:rsidP="003B323C">
            <w:pPr>
              <w:widowControl/>
              <w:suppressAutoHyphens w:val="0"/>
              <w:rPr>
                <w:rFonts w:ascii="Arial" w:eastAsia="Times New Roman" w:hAnsi="Arial" w:cs="Arial"/>
                <w:b/>
                <w:bCs/>
                <w:color w:val="000000" w:themeColor="text1"/>
                <w:sz w:val="22"/>
                <w:szCs w:val="22"/>
                <w:lang w:val="es-ES" w:eastAsia="es-ES" w:bidi="ar-SA"/>
              </w:rPr>
            </w:pPr>
          </w:p>
          <w:p w14:paraId="33018622" w14:textId="77777777" w:rsidR="003B323C" w:rsidRPr="003B323C" w:rsidRDefault="003B323C" w:rsidP="003B323C">
            <w:pPr>
              <w:widowControl/>
              <w:suppressAutoHyphens w:val="0"/>
              <w:rPr>
                <w:rFonts w:ascii="Arial" w:eastAsia="Times New Roman" w:hAnsi="Arial" w:cs="Arial"/>
                <w:b/>
                <w:bCs/>
                <w:color w:val="000000" w:themeColor="text1"/>
                <w:sz w:val="22"/>
                <w:szCs w:val="22"/>
                <w:u w:val="single"/>
                <w:lang w:val="es-ES" w:eastAsia="es-ES" w:bidi="ar-SA"/>
              </w:rPr>
            </w:pPr>
            <w:r w:rsidRPr="003B323C">
              <w:rPr>
                <w:rFonts w:ascii="Arial" w:eastAsia="Times New Roman" w:hAnsi="Arial" w:cs="Arial"/>
                <w:b/>
                <w:bCs/>
                <w:color w:val="000000" w:themeColor="text1"/>
                <w:sz w:val="22"/>
                <w:szCs w:val="22"/>
                <w:u w:val="single"/>
                <w:lang w:val="es-ES" w:eastAsia="es-ES" w:bidi="ar-SA"/>
              </w:rPr>
              <w:t>PROCESOS MISIONALES</w:t>
            </w:r>
          </w:p>
          <w:p w14:paraId="5C839F84"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Formulación de Instrumentos</w:t>
            </w:r>
          </w:p>
          <w:p w14:paraId="408B6AA3"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Evaluación Financiera de Proyectos</w:t>
            </w:r>
          </w:p>
          <w:p w14:paraId="3F86C755"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Gestión Predial y Social</w:t>
            </w:r>
          </w:p>
          <w:p w14:paraId="3099D2BC"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Ejecución de Proyectos</w:t>
            </w:r>
          </w:p>
          <w:p w14:paraId="18363B62"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Comercialización</w:t>
            </w:r>
          </w:p>
          <w:p w14:paraId="7390E435" w14:textId="77777777" w:rsidR="003B323C" w:rsidRPr="003B323C" w:rsidRDefault="003B323C" w:rsidP="003B323C">
            <w:pPr>
              <w:widowControl/>
              <w:suppressAutoHyphens w:val="0"/>
              <w:rPr>
                <w:rFonts w:ascii="Arial" w:eastAsia="Times New Roman" w:hAnsi="Arial" w:cs="Arial"/>
                <w:b/>
                <w:bCs/>
                <w:color w:val="000000" w:themeColor="text1"/>
                <w:sz w:val="22"/>
                <w:szCs w:val="22"/>
                <w:lang w:val="es-ES" w:eastAsia="es-ES" w:bidi="ar-SA"/>
              </w:rPr>
            </w:pPr>
          </w:p>
          <w:p w14:paraId="188FBBA5" w14:textId="77777777" w:rsidR="003B323C" w:rsidRPr="003B323C" w:rsidRDefault="003B323C" w:rsidP="003B323C">
            <w:pPr>
              <w:widowControl/>
              <w:suppressAutoHyphens w:val="0"/>
              <w:rPr>
                <w:rFonts w:ascii="Arial" w:eastAsia="Times New Roman" w:hAnsi="Arial" w:cs="Arial"/>
                <w:b/>
                <w:bCs/>
                <w:color w:val="000000" w:themeColor="text1"/>
                <w:sz w:val="22"/>
                <w:szCs w:val="22"/>
                <w:u w:val="single"/>
                <w:lang w:val="es-ES" w:eastAsia="es-ES" w:bidi="ar-SA"/>
              </w:rPr>
            </w:pPr>
            <w:r w:rsidRPr="003B323C">
              <w:rPr>
                <w:rFonts w:ascii="Arial" w:eastAsia="Times New Roman" w:hAnsi="Arial" w:cs="Arial"/>
                <w:b/>
                <w:bCs/>
                <w:color w:val="000000" w:themeColor="text1"/>
                <w:sz w:val="22"/>
                <w:szCs w:val="22"/>
                <w:u w:val="single"/>
                <w:lang w:val="es-ES" w:eastAsia="es-ES" w:bidi="ar-SA"/>
              </w:rPr>
              <w:t>PROCESOS DE APOYO</w:t>
            </w:r>
          </w:p>
          <w:p w14:paraId="5D1E5C1E"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Gestión Jurídica y Contractual</w:t>
            </w:r>
          </w:p>
          <w:p w14:paraId="70C0C70F"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Gestión Financiera</w:t>
            </w:r>
          </w:p>
          <w:p w14:paraId="2EA17453"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Gestión de Talento Humano</w:t>
            </w:r>
          </w:p>
          <w:p w14:paraId="02F860F5"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Gestión Ambiental</w:t>
            </w:r>
          </w:p>
          <w:p w14:paraId="0DAC5174"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Gestión Documental</w:t>
            </w:r>
          </w:p>
          <w:p w14:paraId="26BD7655"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Gestión de TIC</w:t>
            </w:r>
          </w:p>
          <w:p w14:paraId="4D716548"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Atención al Ciudadano</w:t>
            </w:r>
          </w:p>
          <w:p w14:paraId="12476329" w14:textId="6196A78F" w:rsidR="003B323C" w:rsidRDefault="003B323C" w:rsidP="003B323C">
            <w:pPr>
              <w:widowControl/>
              <w:suppressAutoHyphens w:val="0"/>
              <w:rPr>
                <w:rFonts w:ascii="Arial" w:eastAsia="Times New Roman" w:hAnsi="Arial" w:cs="Arial"/>
                <w:b/>
                <w:bCs/>
                <w:color w:val="000000" w:themeColor="text1"/>
                <w:sz w:val="22"/>
                <w:szCs w:val="22"/>
                <w:lang w:val="es-ES" w:eastAsia="es-ES" w:bidi="ar-SA"/>
              </w:rPr>
            </w:pPr>
          </w:p>
          <w:p w14:paraId="6BA6FAE1" w14:textId="51A4C882" w:rsidR="003B323C" w:rsidRDefault="003B323C" w:rsidP="003B323C">
            <w:pPr>
              <w:widowControl/>
              <w:suppressAutoHyphens w:val="0"/>
              <w:rPr>
                <w:rFonts w:ascii="Arial" w:eastAsia="Times New Roman" w:hAnsi="Arial" w:cs="Arial"/>
                <w:b/>
                <w:bCs/>
                <w:color w:val="000000" w:themeColor="text1"/>
                <w:sz w:val="22"/>
                <w:szCs w:val="22"/>
                <w:lang w:val="es-ES" w:eastAsia="es-ES" w:bidi="ar-SA"/>
              </w:rPr>
            </w:pPr>
          </w:p>
          <w:p w14:paraId="39ACF353" w14:textId="77777777" w:rsidR="003B323C" w:rsidRPr="003B323C" w:rsidRDefault="003B323C" w:rsidP="003B323C">
            <w:pPr>
              <w:widowControl/>
              <w:suppressAutoHyphens w:val="0"/>
              <w:rPr>
                <w:rFonts w:ascii="Arial" w:eastAsia="Times New Roman" w:hAnsi="Arial" w:cs="Arial"/>
                <w:b/>
                <w:bCs/>
                <w:color w:val="000000" w:themeColor="text1"/>
                <w:sz w:val="22"/>
                <w:szCs w:val="22"/>
                <w:lang w:val="es-ES" w:eastAsia="es-ES" w:bidi="ar-SA"/>
              </w:rPr>
            </w:pPr>
          </w:p>
          <w:p w14:paraId="57B3D3DD" w14:textId="77777777" w:rsidR="003B323C" w:rsidRPr="003B323C" w:rsidRDefault="003B323C" w:rsidP="003B323C">
            <w:pPr>
              <w:widowControl/>
              <w:suppressAutoHyphens w:val="0"/>
              <w:rPr>
                <w:rFonts w:ascii="Arial" w:eastAsia="Times New Roman" w:hAnsi="Arial" w:cs="Arial"/>
                <w:b/>
                <w:bCs/>
                <w:color w:val="000000" w:themeColor="text1"/>
                <w:sz w:val="22"/>
                <w:szCs w:val="22"/>
                <w:u w:val="single"/>
                <w:lang w:val="es-ES" w:eastAsia="es-ES" w:bidi="ar-SA"/>
              </w:rPr>
            </w:pPr>
            <w:r w:rsidRPr="003B323C">
              <w:rPr>
                <w:rFonts w:ascii="Arial" w:eastAsia="Times New Roman" w:hAnsi="Arial" w:cs="Arial"/>
                <w:b/>
                <w:bCs/>
                <w:color w:val="000000" w:themeColor="text1"/>
                <w:sz w:val="22"/>
                <w:szCs w:val="22"/>
                <w:u w:val="single"/>
                <w:lang w:val="es-ES" w:eastAsia="es-ES" w:bidi="ar-SA"/>
              </w:rPr>
              <w:t>PROCESOS DE EVALUACIÓN Y SEGUIMIENTO</w:t>
            </w:r>
          </w:p>
          <w:p w14:paraId="28D3B96D" w14:textId="77777777" w:rsidR="003B323C" w:rsidRPr="003B323C" w:rsidRDefault="003B323C" w:rsidP="003B323C">
            <w:pPr>
              <w:widowControl/>
              <w:numPr>
                <w:ilvl w:val="0"/>
                <w:numId w:val="3"/>
              </w:numPr>
              <w:suppressAutoHyphens w:val="0"/>
              <w:contextualSpacing/>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Cs/>
                <w:color w:val="000000" w:themeColor="text1"/>
                <w:sz w:val="22"/>
                <w:szCs w:val="22"/>
                <w:lang w:val="es-ES" w:eastAsia="es-ES" w:bidi="ar-SA"/>
              </w:rPr>
              <w:t>Evaluación y Seguimiento</w:t>
            </w:r>
          </w:p>
          <w:p w14:paraId="5D7D52E7"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p>
          <w:p w14:paraId="2BE24CA0"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p>
          <w:p w14:paraId="23A24E66" w14:textId="77777777" w:rsidR="003B323C" w:rsidRPr="003B323C" w:rsidRDefault="003B323C" w:rsidP="003B323C">
            <w:pPr>
              <w:widowControl/>
              <w:suppressAutoHyphens w:val="0"/>
              <w:jc w:val="both"/>
              <w:rPr>
                <w:rFonts w:ascii="Arial" w:eastAsia="Times New Roman" w:hAnsi="Arial" w:cs="Arial"/>
                <w:bCs/>
                <w:color w:val="000000" w:themeColor="text1"/>
                <w:sz w:val="22"/>
                <w:szCs w:val="22"/>
                <w:lang w:val="es-ES" w:eastAsia="es-ES" w:bidi="ar-SA"/>
              </w:rPr>
            </w:pPr>
            <w:r w:rsidRPr="003B323C">
              <w:rPr>
                <w:rFonts w:ascii="Arial" w:eastAsia="Times New Roman" w:hAnsi="Arial" w:cs="Arial"/>
                <w:b/>
                <w:bCs/>
                <w:color w:val="000000" w:themeColor="text1"/>
                <w:sz w:val="22"/>
                <w:szCs w:val="22"/>
                <w:lang w:val="es-ES" w:eastAsia="es-ES" w:bidi="ar-SA"/>
              </w:rPr>
              <w:t>Nota:</w:t>
            </w:r>
            <w:r w:rsidRPr="003B323C">
              <w:rPr>
                <w:rFonts w:ascii="Arial" w:eastAsia="Times New Roman" w:hAnsi="Arial" w:cs="Arial"/>
                <w:bCs/>
                <w:color w:val="000000" w:themeColor="text1"/>
                <w:sz w:val="22"/>
                <w:szCs w:val="22"/>
                <w:lang w:val="es-ES" w:eastAsia="es-ES" w:bidi="ar-SA"/>
              </w:rPr>
              <w:t xml:space="preserve"> Los procesos Gestión de Grupos de Interés, Dirección, Gestión y Seguimiento de Proyectos y Gestión de Servicios Logísticos no serán objeto del presente ciclo de auditorías internas de calidad, ya que los mismos fueron auditados durante el primer ciclo realizado en el mes de febrero de 2020.</w:t>
            </w:r>
          </w:p>
          <w:p w14:paraId="24A66258" w14:textId="77777777" w:rsidR="003B323C" w:rsidRPr="003B323C" w:rsidRDefault="003B323C" w:rsidP="003B323C">
            <w:pPr>
              <w:widowControl/>
              <w:suppressAutoHyphens w:val="0"/>
              <w:ind w:left="720"/>
              <w:contextualSpacing/>
              <w:rPr>
                <w:rFonts w:ascii="Arial" w:eastAsia="Times New Roman" w:hAnsi="Arial" w:cs="Arial"/>
                <w:bCs/>
                <w:color w:val="000000" w:themeColor="text1"/>
                <w:sz w:val="22"/>
                <w:szCs w:val="22"/>
                <w:lang w:val="es-ES" w:eastAsia="es-ES" w:bidi="ar-SA"/>
              </w:rPr>
            </w:pPr>
          </w:p>
          <w:p w14:paraId="1E1781CB"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p>
        </w:tc>
      </w:tr>
      <w:tr w:rsidR="003B323C" w:rsidRPr="003B323C" w14:paraId="325FB768" w14:textId="77777777" w:rsidTr="008B0E9A">
        <w:trPr>
          <w:trHeight w:val="1086"/>
        </w:trPr>
        <w:tc>
          <w:tcPr>
            <w:tcW w:w="9923" w:type="dxa"/>
            <w:tcBorders>
              <w:top w:val="single" w:sz="4" w:space="0" w:color="auto"/>
              <w:left w:val="single" w:sz="4" w:space="0" w:color="auto"/>
              <w:bottom w:val="single" w:sz="4" w:space="0" w:color="auto"/>
              <w:right w:val="single" w:sz="4" w:space="0" w:color="auto"/>
            </w:tcBorders>
          </w:tcPr>
          <w:p w14:paraId="1BE5330B"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p>
          <w:p w14:paraId="42E3EA96"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r w:rsidRPr="003B323C">
              <w:rPr>
                <w:rFonts w:ascii="Arial" w:eastAsia="Times New Roman" w:hAnsi="Arial" w:cs="Arial"/>
                <w:b/>
                <w:sz w:val="22"/>
                <w:szCs w:val="22"/>
                <w:lang w:val="es-ES" w:eastAsia="es-ES" w:bidi="ar-SA"/>
              </w:rPr>
              <w:t>OBJETIVOS DEL TRABAJO DE AUDITORIA</w:t>
            </w:r>
          </w:p>
          <w:p w14:paraId="3CAB622C"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p>
          <w:p w14:paraId="15E1F81F" w14:textId="77777777" w:rsidR="003B323C" w:rsidRPr="003B323C" w:rsidRDefault="003B323C" w:rsidP="003B323C">
            <w:pPr>
              <w:widowControl/>
              <w:suppressAutoHyphens w:val="0"/>
              <w:jc w:val="both"/>
              <w:rPr>
                <w:rFonts w:ascii="Arial" w:eastAsia="Times New Roman" w:hAnsi="Arial" w:cs="Arial"/>
                <w:b/>
                <w:color w:val="000000" w:themeColor="text1"/>
                <w:sz w:val="22"/>
                <w:szCs w:val="22"/>
                <w:lang w:val="es-ES" w:eastAsia="es-ES" w:bidi="ar-SA"/>
              </w:rPr>
            </w:pPr>
            <w:r w:rsidRPr="003B323C">
              <w:rPr>
                <w:rFonts w:ascii="Arial" w:eastAsia="Times New Roman" w:hAnsi="Arial" w:cs="Arial"/>
                <w:b/>
                <w:color w:val="000000" w:themeColor="text1"/>
                <w:sz w:val="22"/>
                <w:szCs w:val="22"/>
                <w:lang w:val="es-ES" w:eastAsia="es-ES" w:bidi="ar-SA"/>
              </w:rPr>
              <w:t>Objetivo General:</w:t>
            </w:r>
          </w:p>
          <w:p w14:paraId="18F87157" w14:textId="77777777" w:rsidR="003B323C" w:rsidRPr="003B323C" w:rsidRDefault="003B323C" w:rsidP="003B323C">
            <w:pPr>
              <w:widowControl/>
              <w:suppressAutoHyphens w:val="0"/>
              <w:ind w:left="720"/>
              <w:jc w:val="both"/>
              <w:rPr>
                <w:rFonts w:ascii="Arial" w:eastAsia="Times New Roman" w:hAnsi="Arial" w:cs="Arial"/>
                <w:color w:val="000000" w:themeColor="text1"/>
                <w:sz w:val="22"/>
                <w:szCs w:val="22"/>
                <w:lang w:val="es-ES_tradnl" w:eastAsia="es-ES" w:bidi="ar-SA"/>
              </w:rPr>
            </w:pPr>
          </w:p>
          <w:p w14:paraId="0E20D34D" w14:textId="77777777" w:rsidR="003B323C" w:rsidRPr="003B323C" w:rsidRDefault="003B323C" w:rsidP="003B323C">
            <w:pPr>
              <w:widowControl/>
              <w:numPr>
                <w:ilvl w:val="0"/>
                <w:numId w:val="2"/>
              </w:numPr>
              <w:suppressAutoHyphens w:val="0"/>
              <w:jc w:val="both"/>
              <w:rPr>
                <w:rFonts w:ascii="Arial" w:eastAsia="Times New Roman" w:hAnsi="Arial" w:cs="Arial"/>
                <w:color w:val="000000" w:themeColor="text1"/>
                <w:sz w:val="22"/>
                <w:szCs w:val="22"/>
                <w:lang w:val="es-ES_tradnl" w:eastAsia="es-ES" w:bidi="ar-SA"/>
              </w:rPr>
            </w:pPr>
            <w:r w:rsidRPr="003B323C">
              <w:rPr>
                <w:rFonts w:ascii="Arial" w:eastAsia="Times New Roman" w:hAnsi="Arial" w:cs="Arial"/>
                <w:color w:val="000000" w:themeColor="text1"/>
                <w:sz w:val="22"/>
                <w:szCs w:val="22"/>
                <w:lang w:val="es-ES_tradnl" w:eastAsia="es-ES" w:bidi="ar-SA"/>
              </w:rPr>
              <w:t>Evaluar la idoneidad y conformidad de los procesos a auditar, acorde a los objetivos y requisitos establecidos para el mismo.</w:t>
            </w:r>
          </w:p>
          <w:p w14:paraId="1C56E965" w14:textId="77777777" w:rsidR="003B323C" w:rsidRPr="003B323C" w:rsidRDefault="003B323C" w:rsidP="003B323C">
            <w:pPr>
              <w:widowControl/>
              <w:suppressAutoHyphens w:val="0"/>
              <w:jc w:val="both"/>
              <w:rPr>
                <w:rFonts w:ascii="Arial" w:eastAsia="Times New Roman" w:hAnsi="Arial" w:cs="Arial"/>
                <w:b/>
                <w:color w:val="000000" w:themeColor="text1"/>
                <w:sz w:val="22"/>
                <w:szCs w:val="22"/>
                <w:lang w:val="es-ES" w:eastAsia="es-ES" w:bidi="ar-SA"/>
              </w:rPr>
            </w:pPr>
          </w:p>
          <w:p w14:paraId="4D4498EA" w14:textId="77777777" w:rsidR="003B323C" w:rsidRPr="003B323C" w:rsidRDefault="003B323C" w:rsidP="003B323C">
            <w:pPr>
              <w:widowControl/>
              <w:suppressAutoHyphens w:val="0"/>
              <w:jc w:val="both"/>
              <w:rPr>
                <w:rFonts w:ascii="Arial" w:eastAsia="Times New Roman" w:hAnsi="Arial" w:cs="Arial"/>
                <w:b/>
                <w:color w:val="000000" w:themeColor="text1"/>
                <w:sz w:val="22"/>
                <w:szCs w:val="22"/>
                <w:lang w:val="es-ES" w:eastAsia="es-ES" w:bidi="ar-SA"/>
              </w:rPr>
            </w:pPr>
            <w:r w:rsidRPr="003B323C">
              <w:rPr>
                <w:rFonts w:ascii="Arial" w:eastAsia="Times New Roman" w:hAnsi="Arial" w:cs="Arial"/>
                <w:b/>
                <w:color w:val="000000" w:themeColor="text1"/>
                <w:sz w:val="22"/>
                <w:szCs w:val="22"/>
                <w:lang w:val="es-ES" w:eastAsia="es-ES" w:bidi="ar-SA"/>
              </w:rPr>
              <w:t xml:space="preserve">Objetivos Específicos: </w:t>
            </w:r>
          </w:p>
          <w:p w14:paraId="5BAB1EF3" w14:textId="77777777" w:rsidR="003B323C" w:rsidRPr="003B323C" w:rsidRDefault="003B323C" w:rsidP="003B323C">
            <w:pPr>
              <w:widowControl/>
              <w:suppressAutoHyphens w:val="0"/>
              <w:jc w:val="both"/>
              <w:rPr>
                <w:rFonts w:ascii="Arial" w:eastAsia="Times New Roman" w:hAnsi="Arial" w:cs="Arial"/>
                <w:b/>
                <w:color w:val="000000" w:themeColor="text1"/>
                <w:sz w:val="22"/>
                <w:szCs w:val="22"/>
                <w:lang w:val="es-ES" w:eastAsia="es-ES" w:bidi="ar-SA"/>
              </w:rPr>
            </w:pPr>
          </w:p>
          <w:p w14:paraId="4ECF373A" w14:textId="77777777" w:rsidR="003B323C" w:rsidRPr="003B323C" w:rsidRDefault="003B323C" w:rsidP="003B323C">
            <w:pPr>
              <w:widowControl/>
              <w:numPr>
                <w:ilvl w:val="0"/>
                <w:numId w:val="2"/>
              </w:numPr>
              <w:suppressAutoHyphens w:val="0"/>
              <w:jc w:val="both"/>
              <w:rPr>
                <w:rFonts w:ascii="Arial" w:eastAsia="Times New Roman" w:hAnsi="Arial" w:cs="Arial"/>
                <w:color w:val="000000" w:themeColor="text1"/>
                <w:sz w:val="22"/>
                <w:szCs w:val="22"/>
                <w:lang w:val="es-ES_tradnl" w:eastAsia="es-ES" w:bidi="ar-SA"/>
              </w:rPr>
            </w:pPr>
            <w:r w:rsidRPr="003B323C">
              <w:rPr>
                <w:rFonts w:ascii="Arial" w:eastAsia="Times New Roman" w:hAnsi="Arial" w:cs="Arial"/>
                <w:color w:val="000000" w:themeColor="text1"/>
                <w:sz w:val="22"/>
                <w:szCs w:val="22"/>
                <w:lang w:val="es-ES_tradnl" w:eastAsia="es-ES" w:bidi="ar-SA"/>
              </w:rPr>
              <w:t>Verificar que se están cumpliendo los estándares de calidad, prevención de riesgos y mejora continua de los procesos a auditar.</w:t>
            </w:r>
          </w:p>
          <w:p w14:paraId="7E869BEF" w14:textId="77777777" w:rsidR="003B323C" w:rsidRPr="003B323C" w:rsidRDefault="003B323C" w:rsidP="003B323C">
            <w:pPr>
              <w:widowControl/>
              <w:numPr>
                <w:ilvl w:val="0"/>
                <w:numId w:val="2"/>
              </w:numPr>
              <w:suppressAutoHyphens w:val="0"/>
              <w:jc w:val="both"/>
              <w:rPr>
                <w:rFonts w:ascii="Arial" w:eastAsia="Times New Roman" w:hAnsi="Arial" w:cs="Arial"/>
                <w:color w:val="000000" w:themeColor="text1"/>
                <w:sz w:val="22"/>
                <w:szCs w:val="22"/>
                <w:lang w:val="es-ES_tradnl" w:eastAsia="es-ES" w:bidi="ar-SA"/>
              </w:rPr>
            </w:pPr>
            <w:r w:rsidRPr="003B323C">
              <w:rPr>
                <w:rFonts w:ascii="Arial" w:eastAsia="Times New Roman" w:hAnsi="Arial" w:cs="Arial"/>
                <w:color w:val="000000" w:themeColor="text1"/>
                <w:sz w:val="22"/>
                <w:szCs w:val="22"/>
                <w:lang w:val="es-ES_tradnl" w:eastAsia="es-ES" w:bidi="ar-SA"/>
              </w:rPr>
              <w:t>Obtener información acerca de cómo se están ejecutando los procesos para detectar oportunidades de mejora.</w:t>
            </w:r>
          </w:p>
          <w:p w14:paraId="0D19274C" w14:textId="77777777" w:rsidR="003B323C" w:rsidRPr="003B323C" w:rsidRDefault="003B323C" w:rsidP="003B323C">
            <w:pPr>
              <w:widowControl/>
              <w:numPr>
                <w:ilvl w:val="0"/>
                <w:numId w:val="2"/>
              </w:numPr>
              <w:suppressAutoHyphens w:val="0"/>
              <w:jc w:val="both"/>
              <w:rPr>
                <w:rFonts w:ascii="Arial" w:eastAsia="Times New Roman" w:hAnsi="Arial" w:cs="Arial"/>
                <w:color w:val="000000" w:themeColor="text1"/>
                <w:sz w:val="22"/>
                <w:szCs w:val="22"/>
                <w:lang w:val="es-ES_tradnl" w:eastAsia="es-ES" w:bidi="ar-SA"/>
              </w:rPr>
            </w:pPr>
            <w:r w:rsidRPr="003B323C">
              <w:rPr>
                <w:rFonts w:ascii="Arial" w:eastAsia="Times New Roman" w:hAnsi="Arial" w:cs="Arial"/>
                <w:color w:val="000000" w:themeColor="text1"/>
                <w:sz w:val="22"/>
                <w:szCs w:val="22"/>
                <w:lang w:val="es-ES_tradnl" w:eastAsia="es-ES" w:bidi="ar-SA"/>
              </w:rPr>
              <w:t xml:space="preserve">Demostrar que la Empresa y sus procesos siguen los requisitos de las normas que le aplican. </w:t>
            </w:r>
          </w:p>
          <w:p w14:paraId="190551AC" w14:textId="77777777" w:rsidR="003B323C" w:rsidRPr="003B323C" w:rsidRDefault="003B323C" w:rsidP="003B323C">
            <w:pPr>
              <w:widowControl/>
              <w:numPr>
                <w:ilvl w:val="0"/>
                <w:numId w:val="2"/>
              </w:numPr>
              <w:suppressAutoHyphens w:val="0"/>
              <w:jc w:val="both"/>
              <w:rPr>
                <w:rFonts w:ascii="Arial" w:eastAsia="Times New Roman" w:hAnsi="Arial" w:cs="Arial"/>
                <w:color w:val="000000" w:themeColor="text1"/>
                <w:sz w:val="22"/>
                <w:szCs w:val="22"/>
                <w:lang w:val="es-ES_tradnl" w:eastAsia="es-ES" w:bidi="ar-SA"/>
              </w:rPr>
            </w:pPr>
            <w:r w:rsidRPr="003B323C">
              <w:rPr>
                <w:rFonts w:ascii="Arial" w:eastAsia="Times New Roman" w:hAnsi="Arial" w:cs="Arial"/>
                <w:color w:val="000000" w:themeColor="text1"/>
                <w:sz w:val="22"/>
                <w:szCs w:val="22"/>
                <w:lang w:val="es-ES_tradnl" w:eastAsia="es-ES" w:bidi="ar-SA"/>
              </w:rPr>
              <w:t>Ayudar a ofrecer a nuestros clientes internos y externos una imagen de calidad e institucional exitosa.</w:t>
            </w:r>
          </w:p>
          <w:p w14:paraId="7C1AFCC3" w14:textId="77777777" w:rsidR="003B323C" w:rsidRPr="003B323C" w:rsidRDefault="003B323C" w:rsidP="003B323C">
            <w:pPr>
              <w:widowControl/>
              <w:suppressAutoHyphens w:val="0"/>
              <w:jc w:val="both"/>
              <w:rPr>
                <w:rFonts w:ascii="Arial" w:eastAsia="Times New Roman" w:hAnsi="Arial" w:cs="Arial"/>
                <w:sz w:val="22"/>
                <w:szCs w:val="22"/>
                <w:lang w:val="es-ES_tradnl" w:eastAsia="es-ES" w:bidi="ar-SA"/>
              </w:rPr>
            </w:pPr>
          </w:p>
        </w:tc>
      </w:tr>
      <w:tr w:rsidR="003B323C" w:rsidRPr="003B323C" w14:paraId="7355DCA8" w14:textId="77777777" w:rsidTr="008B0E9A">
        <w:trPr>
          <w:trHeight w:val="1086"/>
        </w:trPr>
        <w:tc>
          <w:tcPr>
            <w:tcW w:w="9923" w:type="dxa"/>
            <w:tcBorders>
              <w:top w:val="single" w:sz="4" w:space="0" w:color="auto"/>
              <w:left w:val="single" w:sz="4" w:space="0" w:color="auto"/>
              <w:bottom w:val="single" w:sz="4" w:space="0" w:color="auto"/>
              <w:right w:val="single" w:sz="4" w:space="0" w:color="auto"/>
            </w:tcBorders>
          </w:tcPr>
          <w:p w14:paraId="1D0BE048"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p>
          <w:p w14:paraId="6BA7F947"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r w:rsidRPr="003B323C">
              <w:rPr>
                <w:rFonts w:ascii="Arial" w:eastAsia="Times New Roman" w:hAnsi="Arial" w:cs="Arial"/>
                <w:b/>
                <w:sz w:val="22"/>
                <w:szCs w:val="22"/>
                <w:lang w:val="es-ES" w:eastAsia="es-ES" w:bidi="ar-SA"/>
              </w:rPr>
              <w:t>ALCANCE</w:t>
            </w:r>
          </w:p>
          <w:p w14:paraId="261311CE" w14:textId="77777777" w:rsidR="003B323C" w:rsidRPr="003B323C" w:rsidRDefault="003B323C" w:rsidP="003B323C">
            <w:pPr>
              <w:widowControl/>
              <w:suppressAutoHyphens w:val="0"/>
              <w:jc w:val="both"/>
              <w:rPr>
                <w:rFonts w:ascii="Arial" w:eastAsia="Times New Roman" w:hAnsi="Arial" w:cs="Arial"/>
                <w:bCs/>
                <w:sz w:val="22"/>
                <w:szCs w:val="22"/>
                <w:lang w:eastAsia="es-ES" w:bidi="ar-SA"/>
              </w:rPr>
            </w:pPr>
          </w:p>
          <w:p w14:paraId="449ECCCC" w14:textId="77777777" w:rsidR="003B323C" w:rsidRPr="003B323C" w:rsidRDefault="003B323C" w:rsidP="003B323C">
            <w:pPr>
              <w:widowControl/>
              <w:suppressAutoHyphens w:val="0"/>
              <w:jc w:val="both"/>
              <w:rPr>
                <w:rFonts w:ascii="Arial" w:eastAsia="Times New Roman" w:hAnsi="Arial" w:cs="Arial"/>
                <w:bCs/>
                <w:sz w:val="22"/>
                <w:szCs w:val="22"/>
                <w:lang w:eastAsia="es-ES" w:bidi="ar-SA"/>
              </w:rPr>
            </w:pPr>
            <w:r w:rsidRPr="003B323C">
              <w:rPr>
                <w:rFonts w:ascii="Arial" w:eastAsia="Times New Roman" w:hAnsi="Arial" w:cs="Arial"/>
                <w:bCs/>
                <w:sz w:val="22"/>
                <w:szCs w:val="22"/>
                <w:lang w:eastAsia="es-ES" w:bidi="ar-SA"/>
              </w:rPr>
              <w:t>Inicia desde la programación del ciclo de auditoría, seguimiento de la ejecución, verificación de las actividades ejecutadas, hasta la evaluación del equipo auditor para cada proceso a auditar.</w:t>
            </w:r>
          </w:p>
          <w:p w14:paraId="3FE94702" w14:textId="46EACAD7" w:rsidR="003B323C" w:rsidRPr="003B323C" w:rsidRDefault="003B323C" w:rsidP="003B323C">
            <w:pPr>
              <w:widowControl/>
              <w:suppressAutoHyphens w:val="0"/>
              <w:jc w:val="both"/>
              <w:rPr>
                <w:rFonts w:ascii="Arial" w:eastAsia="Times New Roman" w:hAnsi="Arial" w:cs="Arial"/>
                <w:b/>
                <w:sz w:val="22"/>
                <w:szCs w:val="22"/>
                <w:lang w:eastAsia="es-ES" w:bidi="ar-SA"/>
              </w:rPr>
            </w:pPr>
          </w:p>
        </w:tc>
      </w:tr>
      <w:tr w:rsidR="003B323C" w:rsidRPr="003B323C" w14:paraId="7B76A5E9" w14:textId="77777777" w:rsidTr="008B0E9A">
        <w:trPr>
          <w:trHeight w:val="1453"/>
        </w:trPr>
        <w:tc>
          <w:tcPr>
            <w:tcW w:w="9923" w:type="dxa"/>
            <w:tcBorders>
              <w:top w:val="single" w:sz="4" w:space="0" w:color="auto"/>
              <w:left w:val="single" w:sz="4" w:space="0" w:color="auto"/>
              <w:bottom w:val="single" w:sz="4" w:space="0" w:color="auto"/>
              <w:right w:val="single" w:sz="4" w:space="0" w:color="auto"/>
            </w:tcBorders>
          </w:tcPr>
          <w:p w14:paraId="3FFF1D6E"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p>
          <w:p w14:paraId="3918DD4D"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r w:rsidRPr="003B323C">
              <w:rPr>
                <w:rFonts w:ascii="Arial" w:eastAsia="Times New Roman" w:hAnsi="Arial" w:cs="Arial"/>
                <w:b/>
                <w:sz w:val="22"/>
                <w:szCs w:val="22"/>
                <w:lang w:val="es-ES" w:eastAsia="es-ES" w:bidi="ar-SA"/>
              </w:rPr>
              <w:t>METODOLOGÍA</w:t>
            </w:r>
          </w:p>
          <w:p w14:paraId="09EEB2BC" w14:textId="77777777" w:rsidR="003B323C" w:rsidRPr="003B323C" w:rsidRDefault="003B323C" w:rsidP="003B323C">
            <w:pPr>
              <w:widowControl/>
              <w:suppressAutoHyphens w:val="0"/>
              <w:jc w:val="both"/>
              <w:rPr>
                <w:rFonts w:ascii="Arial" w:eastAsia="Times New Roman" w:hAnsi="Arial" w:cs="Arial"/>
                <w:b/>
                <w:sz w:val="22"/>
                <w:szCs w:val="22"/>
                <w:lang w:val="es-ES" w:eastAsia="es-ES" w:bidi="ar-SA"/>
              </w:rPr>
            </w:pPr>
          </w:p>
          <w:p w14:paraId="254B8F05" w14:textId="77777777" w:rsidR="003B323C" w:rsidRPr="003B323C" w:rsidRDefault="003B323C" w:rsidP="003B323C">
            <w:pPr>
              <w:keepNext/>
              <w:widowControl/>
              <w:suppressAutoHyphens w:val="0"/>
              <w:jc w:val="both"/>
              <w:outlineLvl w:val="3"/>
              <w:rPr>
                <w:rFonts w:ascii="Arial" w:eastAsia="Times New Roman" w:hAnsi="Arial" w:cs="Arial"/>
                <w:color w:val="000000" w:themeColor="text1"/>
                <w:sz w:val="22"/>
                <w:szCs w:val="22"/>
                <w:lang w:val="es-ES_tradnl" w:eastAsia="es-ES" w:bidi="ar-SA"/>
              </w:rPr>
            </w:pPr>
            <w:r w:rsidRPr="003B323C">
              <w:rPr>
                <w:rFonts w:ascii="Arial" w:eastAsia="Times New Roman" w:hAnsi="Arial" w:cs="Arial"/>
                <w:color w:val="000000" w:themeColor="text1"/>
                <w:sz w:val="22"/>
                <w:szCs w:val="22"/>
                <w:lang w:val="es-ES_tradnl" w:eastAsia="es-ES" w:bidi="ar-SA"/>
              </w:rPr>
              <w:t>Para la ejecución del ciclo de auditoría se utilizarán las siguientes técnicas, métodos y procedimientos de auditoría:</w:t>
            </w:r>
          </w:p>
          <w:p w14:paraId="5EBA798C" w14:textId="77777777" w:rsidR="003B323C" w:rsidRPr="003B323C" w:rsidRDefault="003B323C" w:rsidP="003B323C">
            <w:pPr>
              <w:keepNext/>
              <w:widowControl/>
              <w:suppressAutoHyphens w:val="0"/>
              <w:jc w:val="both"/>
              <w:outlineLvl w:val="3"/>
              <w:rPr>
                <w:rFonts w:ascii="Arial" w:eastAsia="Times New Roman" w:hAnsi="Arial" w:cs="Arial"/>
                <w:color w:val="000000" w:themeColor="text1"/>
                <w:sz w:val="22"/>
                <w:szCs w:val="22"/>
                <w:lang w:val="es-ES_tradnl" w:eastAsia="es-ES" w:bidi="ar-SA"/>
              </w:rPr>
            </w:pPr>
          </w:p>
          <w:p w14:paraId="32D5DBAF" w14:textId="77777777" w:rsidR="003B323C" w:rsidRPr="003B323C" w:rsidRDefault="003B323C" w:rsidP="003B323C">
            <w:pPr>
              <w:keepNext/>
              <w:widowControl/>
              <w:suppressAutoHyphens w:val="0"/>
              <w:jc w:val="both"/>
              <w:outlineLvl w:val="3"/>
              <w:rPr>
                <w:rFonts w:ascii="Arial" w:eastAsia="Times New Roman" w:hAnsi="Arial" w:cs="Arial"/>
                <w:b/>
                <w:color w:val="000000" w:themeColor="text1"/>
                <w:sz w:val="22"/>
                <w:szCs w:val="22"/>
                <w:lang w:val="es-ES_tradnl" w:eastAsia="es-ES" w:bidi="ar-SA"/>
              </w:rPr>
            </w:pPr>
            <w:r w:rsidRPr="003B323C">
              <w:rPr>
                <w:rFonts w:ascii="Arial" w:eastAsia="Times New Roman" w:hAnsi="Arial" w:cs="Arial"/>
                <w:b/>
                <w:color w:val="000000" w:themeColor="text1"/>
                <w:sz w:val="22"/>
                <w:szCs w:val="22"/>
                <w:lang w:val="es-ES_tradnl" w:eastAsia="es-ES" w:bidi="ar-SA"/>
              </w:rPr>
              <w:t>Técnicas de auditoría:</w:t>
            </w:r>
          </w:p>
          <w:p w14:paraId="51598AA9" w14:textId="77777777" w:rsidR="003B323C" w:rsidRPr="003B323C" w:rsidRDefault="003B323C" w:rsidP="003B323C">
            <w:pPr>
              <w:widowControl/>
              <w:numPr>
                <w:ilvl w:val="0"/>
                <w:numId w:val="1"/>
              </w:numPr>
              <w:shd w:val="clear" w:color="auto" w:fill="FFFFFF"/>
              <w:suppressAutoHyphens w:val="0"/>
              <w:spacing w:after="173"/>
              <w:jc w:val="both"/>
              <w:rPr>
                <w:rFonts w:ascii="Arial" w:eastAsia="Times New Roman" w:hAnsi="Arial" w:cs="Arial"/>
                <w:color w:val="000000" w:themeColor="text1"/>
                <w:sz w:val="22"/>
                <w:szCs w:val="22"/>
                <w:lang w:val="es-ES_tradnl" w:eastAsia="es-ES" w:bidi="ar-SA"/>
              </w:rPr>
            </w:pPr>
            <w:r w:rsidRPr="003B323C">
              <w:rPr>
                <w:rFonts w:ascii="Arial" w:eastAsia="Times New Roman" w:hAnsi="Arial" w:cs="Arial"/>
                <w:bCs/>
                <w:color w:val="000000" w:themeColor="text1"/>
                <w:sz w:val="22"/>
                <w:szCs w:val="22"/>
                <w:lang w:val="es-ES_tradnl" w:eastAsia="es-ES" w:bidi="ar-SA"/>
              </w:rPr>
              <w:t xml:space="preserve">Estudio de los documentos de los procesos a auditar, como: caracterizaciones, procedimientos, guías, manuales, </w:t>
            </w:r>
          </w:p>
          <w:p w14:paraId="7329572C" w14:textId="77777777" w:rsidR="003B323C" w:rsidRPr="003B323C" w:rsidRDefault="003B323C" w:rsidP="003B323C">
            <w:pPr>
              <w:widowControl/>
              <w:numPr>
                <w:ilvl w:val="0"/>
                <w:numId w:val="1"/>
              </w:numPr>
              <w:shd w:val="clear" w:color="auto" w:fill="FFFFFF"/>
              <w:suppressAutoHyphens w:val="0"/>
              <w:spacing w:after="173"/>
              <w:jc w:val="both"/>
              <w:rPr>
                <w:rFonts w:ascii="Arial" w:eastAsia="Times New Roman" w:hAnsi="Arial" w:cs="Arial"/>
                <w:bCs/>
                <w:color w:val="000000" w:themeColor="text1"/>
                <w:sz w:val="22"/>
                <w:szCs w:val="22"/>
                <w:lang w:val="es-ES_tradnl" w:eastAsia="es-ES" w:bidi="ar-SA"/>
              </w:rPr>
            </w:pPr>
            <w:r w:rsidRPr="003B323C">
              <w:rPr>
                <w:rFonts w:ascii="Arial" w:eastAsia="Times New Roman" w:hAnsi="Arial" w:cs="Arial"/>
                <w:bCs/>
                <w:color w:val="000000" w:themeColor="text1"/>
                <w:sz w:val="22"/>
                <w:szCs w:val="22"/>
                <w:lang w:val="es-ES_tradnl" w:eastAsia="es-ES" w:bidi="ar-SA"/>
              </w:rPr>
              <w:lastRenderedPageBreak/>
              <w:t>Análisis y estudio de los documentos que permiten evaluar el desempeño de los procesos a auditar, como: indicadores de gestión, mapas de riesgos, planes de mejoramiento, etc.</w:t>
            </w:r>
          </w:p>
          <w:p w14:paraId="140234C3" w14:textId="77777777" w:rsidR="003B323C" w:rsidRPr="003B323C" w:rsidRDefault="003B323C" w:rsidP="003B323C">
            <w:pPr>
              <w:widowControl/>
              <w:numPr>
                <w:ilvl w:val="0"/>
                <w:numId w:val="1"/>
              </w:numPr>
              <w:shd w:val="clear" w:color="auto" w:fill="FFFFFF"/>
              <w:suppressAutoHyphens w:val="0"/>
              <w:spacing w:after="173"/>
              <w:jc w:val="both"/>
              <w:rPr>
                <w:rFonts w:ascii="Arial" w:eastAsia="Times New Roman" w:hAnsi="Arial" w:cs="Arial"/>
                <w:bCs/>
                <w:color w:val="000000" w:themeColor="text1"/>
                <w:sz w:val="22"/>
                <w:szCs w:val="22"/>
                <w:lang w:val="es-ES_tradnl" w:eastAsia="es-ES" w:bidi="ar-SA"/>
              </w:rPr>
            </w:pPr>
            <w:r w:rsidRPr="003B323C">
              <w:rPr>
                <w:rFonts w:ascii="Arial" w:eastAsia="Times New Roman" w:hAnsi="Arial" w:cs="Arial"/>
                <w:bCs/>
                <w:color w:val="000000" w:themeColor="text1"/>
                <w:sz w:val="22"/>
                <w:szCs w:val="22"/>
                <w:lang w:val="es-ES_tradnl" w:eastAsia="es-ES" w:bidi="ar-SA"/>
              </w:rPr>
              <w:t xml:space="preserve">Inspección física documental de los soportes de los procesos a auditar, y de ser necesario, visitas de campo dependiendo de las condiciones de la Emergencia Sanitaria COVID 19 y de la aplicación debida de los protocolos de bioseguridad establecidos para tal fin. </w:t>
            </w:r>
          </w:p>
          <w:p w14:paraId="33AEE765" w14:textId="77777777" w:rsidR="003B323C" w:rsidRPr="003B323C" w:rsidRDefault="003B323C" w:rsidP="003B323C">
            <w:pPr>
              <w:widowControl/>
              <w:numPr>
                <w:ilvl w:val="0"/>
                <w:numId w:val="1"/>
              </w:numPr>
              <w:shd w:val="clear" w:color="auto" w:fill="FFFFFF"/>
              <w:suppressAutoHyphens w:val="0"/>
              <w:spacing w:after="173"/>
              <w:jc w:val="both"/>
              <w:rPr>
                <w:rFonts w:ascii="Arial" w:eastAsia="Times New Roman" w:hAnsi="Arial" w:cs="Arial"/>
                <w:bCs/>
                <w:color w:val="000000" w:themeColor="text1"/>
                <w:sz w:val="22"/>
                <w:szCs w:val="22"/>
                <w:lang w:val="es-ES_tradnl" w:eastAsia="es-ES" w:bidi="ar-SA"/>
              </w:rPr>
            </w:pPr>
            <w:r w:rsidRPr="003B323C">
              <w:rPr>
                <w:rFonts w:ascii="Arial" w:eastAsia="Times New Roman" w:hAnsi="Arial" w:cs="Arial"/>
                <w:bCs/>
                <w:color w:val="000000" w:themeColor="text1"/>
                <w:sz w:val="22"/>
                <w:szCs w:val="22"/>
                <w:lang w:val="es-ES_tradnl" w:eastAsia="es-ES" w:bidi="ar-SA"/>
              </w:rPr>
              <w:t>Rastreo por muestreo sobre el universo de auditoria a partir de técnicas estadísticas simples.</w:t>
            </w:r>
          </w:p>
          <w:p w14:paraId="57EFDD44" w14:textId="77777777" w:rsidR="003B323C" w:rsidRPr="003B323C" w:rsidRDefault="003B323C" w:rsidP="003B323C">
            <w:pPr>
              <w:widowControl/>
              <w:numPr>
                <w:ilvl w:val="0"/>
                <w:numId w:val="1"/>
              </w:numPr>
              <w:shd w:val="clear" w:color="auto" w:fill="FFFFFF"/>
              <w:suppressAutoHyphens w:val="0"/>
              <w:spacing w:after="173"/>
              <w:jc w:val="both"/>
              <w:rPr>
                <w:rFonts w:ascii="Arial" w:eastAsia="Times New Roman" w:hAnsi="Arial" w:cs="Arial"/>
                <w:color w:val="000000" w:themeColor="text1"/>
                <w:sz w:val="22"/>
                <w:szCs w:val="22"/>
                <w:lang w:val="es-ES_tradnl" w:eastAsia="es-ES" w:bidi="ar-SA"/>
              </w:rPr>
            </w:pPr>
            <w:r w:rsidRPr="003B323C">
              <w:rPr>
                <w:rFonts w:ascii="Arial" w:eastAsia="Times New Roman" w:hAnsi="Arial" w:cs="Arial"/>
                <w:bCs/>
                <w:color w:val="000000" w:themeColor="text1"/>
                <w:sz w:val="22"/>
                <w:szCs w:val="22"/>
                <w:lang w:val="es-ES_tradnl" w:eastAsia="es-ES" w:bidi="ar-SA"/>
              </w:rPr>
              <w:t xml:space="preserve">Investigación a través </w:t>
            </w:r>
            <w:r w:rsidRPr="003B323C">
              <w:rPr>
                <w:rFonts w:ascii="Arial" w:eastAsia="Times New Roman" w:hAnsi="Arial" w:cs="Arial"/>
                <w:color w:val="000000" w:themeColor="text1"/>
                <w:sz w:val="22"/>
                <w:szCs w:val="22"/>
                <w:lang w:val="es-ES_tradnl" w:eastAsia="es-ES" w:bidi="ar-SA"/>
              </w:rPr>
              <w:t>entrevistas con los Equipos de Trabajo de los procesos a auditar, para la recopilación de información.</w:t>
            </w:r>
          </w:p>
          <w:p w14:paraId="28084FCC" w14:textId="77777777" w:rsidR="003B323C" w:rsidRPr="003B323C" w:rsidRDefault="003B323C" w:rsidP="003B323C">
            <w:pPr>
              <w:widowControl/>
              <w:numPr>
                <w:ilvl w:val="0"/>
                <w:numId w:val="1"/>
              </w:numPr>
              <w:shd w:val="clear" w:color="auto" w:fill="FFFFFF"/>
              <w:suppressAutoHyphens w:val="0"/>
              <w:spacing w:after="173"/>
              <w:jc w:val="both"/>
              <w:rPr>
                <w:rFonts w:ascii="Arial" w:eastAsia="Times New Roman" w:hAnsi="Arial" w:cs="Arial"/>
                <w:color w:val="000000" w:themeColor="text1"/>
                <w:sz w:val="22"/>
                <w:szCs w:val="22"/>
                <w:lang w:val="es-ES_tradnl" w:eastAsia="es-ES" w:bidi="ar-SA"/>
              </w:rPr>
            </w:pPr>
            <w:r w:rsidRPr="003B323C">
              <w:rPr>
                <w:rFonts w:ascii="Arial" w:eastAsia="Times New Roman" w:hAnsi="Arial" w:cs="Arial"/>
                <w:color w:val="000000" w:themeColor="text1"/>
                <w:sz w:val="22"/>
                <w:szCs w:val="22"/>
                <w:lang w:val="es-ES_tradnl" w:eastAsia="es-ES" w:bidi="ar-SA"/>
              </w:rPr>
              <w:t>Observación para la verificación de la manera como se ejecutan las operaciones asociadas a los procesos a auditar.</w:t>
            </w:r>
          </w:p>
          <w:p w14:paraId="61EA13A2" w14:textId="77777777" w:rsidR="003B323C" w:rsidRPr="003B323C" w:rsidRDefault="003B323C" w:rsidP="003B323C">
            <w:pPr>
              <w:keepNext/>
              <w:widowControl/>
              <w:suppressAutoHyphens w:val="0"/>
              <w:jc w:val="both"/>
              <w:outlineLvl w:val="3"/>
              <w:rPr>
                <w:rFonts w:ascii="Arial" w:eastAsia="Times New Roman" w:hAnsi="Arial" w:cs="Arial"/>
                <w:b/>
                <w:color w:val="000000" w:themeColor="text1"/>
                <w:sz w:val="22"/>
                <w:szCs w:val="22"/>
                <w:lang w:val="es-ES_tradnl" w:eastAsia="es-ES" w:bidi="ar-SA"/>
              </w:rPr>
            </w:pPr>
          </w:p>
          <w:p w14:paraId="6C00157A" w14:textId="77777777" w:rsidR="003B323C" w:rsidRPr="003B323C" w:rsidRDefault="003B323C" w:rsidP="003B323C">
            <w:pPr>
              <w:keepNext/>
              <w:widowControl/>
              <w:suppressAutoHyphens w:val="0"/>
              <w:jc w:val="both"/>
              <w:outlineLvl w:val="3"/>
              <w:rPr>
                <w:rFonts w:ascii="Arial" w:eastAsia="Times New Roman" w:hAnsi="Arial" w:cs="Arial"/>
                <w:b/>
                <w:color w:val="000000" w:themeColor="text1"/>
                <w:sz w:val="22"/>
                <w:szCs w:val="22"/>
                <w:lang w:val="es-ES_tradnl" w:eastAsia="es-ES" w:bidi="ar-SA"/>
              </w:rPr>
            </w:pPr>
            <w:r w:rsidRPr="003B323C">
              <w:rPr>
                <w:rFonts w:ascii="Arial" w:eastAsia="Times New Roman" w:hAnsi="Arial" w:cs="Arial"/>
                <w:b/>
                <w:color w:val="000000" w:themeColor="text1"/>
                <w:sz w:val="22"/>
                <w:szCs w:val="22"/>
                <w:lang w:val="es-ES_tradnl" w:eastAsia="es-ES" w:bidi="ar-SA"/>
              </w:rPr>
              <w:t>Método de auditoría:</w:t>
            </w:r>
          </w:p>
          <w:p w14:paraId="5A44CB2D" w14:textId="77777777" w:rsidR="003B323C" w:rsidRPr="003B323C" w:rsidRDefault="003B323C" w:rsidP="003B323C">
            <w:pPr>
              <w:keepNext/>
              <w:widowControl/>
              <w:suppressAutoHyphens w:val="0"/>
              <w:jc w:val="both"/>
              <w:outlineLvl w:val="3"/>
              <w:rPr>
                <w:rFonts w:ascii="Arial" w:eastAsia="Times New Roman" w:hAnsi="Arial" w:cs="Arial"/>
                <w:b/>
                <w:color w:val="000000" w:themeColor="text1"/>
                <w:sz w:val="22"/>
                <w:szCs w:val="22"/>
                <w:lang w:val="es-ES_tradnl" w:eastAsia="es-ES" w:bidi="ar-SA"/>
              </w:rPr>
            </w:pPr>
          </w:p>
          <w:p w14:paraId="1C335FE2" w14:textId="77777777" w:rsidR="003B323C" w:rsidRPr="003B323C" w:rsidRDefault="003B323C" w:rsidP="003B323C">
            <w:pPr>
              <w:widowControl/>
              <w:shd w:val="clear" w:color="auto" w:fill="FFFFFF"/>
              <w:suppressAutoHyphens w:val="0"/>
              <w:spacing w:after="173"/>
              <w:jc w:val="both"/>
              <w:rPr>
                <w:rFonts w:ascii="Arial" w:eastAsia="Times New Roman" w:hAnsi="Arial" w:cs="Arial"/>
                <w:sz w:val="22"/>
                <w:szCs w:val="22"/>
                <w:shd w:val="clear" w:color="auto" w:fill="FFFFFF"/>
                <w:lang w:eastAsia="es-CO" w:bidi="ar-SA"/>
              </w:rPr>
            </w:pPr>
            <w:r w:rsidRPr="003B323C">
              <w:rPr>
                <w:rFonts w:ascii="Arial" w:eastAsia="Times New Roman" w:hAnsi="Arial" w:cs="Arial"/>
                <w:sz w:val="22"/>
                <w:szCs w:val="22"/>
                <w:shd w:val="clear" w:color="auto" w:fill="FFFFFF"/>
                <w:lang w:eastAsia="es-CO" w:bidi="ar-SA"/>
              </w:rPr>
              <w:t>El desarrollo del ciclo de auditoría se ejecutará bajo esquema PHVA de acuerdo con lo siguiente:</w:t>
            </w:r>
          </w:p>
          <w:p w14:paraId="79F20F1B" w14:textId="77777777" w:rsidR="003B323C" w:rsidRPr="003B323C" w:rsidRDefault="003B323C" w:rsidP="003B323C">
            <w:pPr>
              <w:widowControl/>
              <w:shd w:val="clear" w:color="auto" w:fill="FFFFFF"/>
              <w:suppressAutoHyphens w:val="0"/>
              <w:spacing w:after="173"/>
              <w:jc w:val="both"/>
              <w:rPr>
                <w:rFonts w:ascii="Arial" w:eastAsia="Times New Roman" w:hAnsi="Arial" w:cs="Arial"/>
                <w:sz w:val="22"/>
                <w:szCs w:val="22"/>
                <w:shd w:val="clear" w:color="auto" w:fill="FFFFFF"/>
                <w:lang w:eastAsia="es-CO" w:bidi="ar-SA"/>
              </w:rPr>
            </w:pPr>
            <w:r w:rsidRPr="003B323C">
              <w:rPr>
                <w:rFonts w:ascii="Arial" w:eastAsia="Times New Roman" w:hAnsi="Arial" w:cs="Arial"/>
                <w:sz w:val="22"/>
                <w:szCs w:val="22"/>
                <w:shd w:val="clear" w:color="auto" w:fill="FFFFFF"/>
                <w:lang w:eastAsia="es-CO" w:bidi="ar-SA"/>
              </w:rPr>
              <w:t>Fase 1. Planeación del ciclo de auditoria: Involucra la preparación del plan específico de auditoria, listas de chequeo e instrumentos para el trabajo de auditoría, solicitud de información previa o inicial, realización de la reunión de instalación de auditoria, entre otros.</w:t>
            </w:r>
          </w:p>
          <w:p w14:paraId="563A6CE1" w14:textId="77777777" w:rsidR="003B323C" w:rsidRPr="003B323C" w:rsidRDefault="003B323C" w:rsidP="003B323C">
            <w:pPr>
              <w:widowControl/>
              <w:shd w:val="clear" w:color="auto" w:fill="FFFFFF"/>
              <w:suppressAutoHyphens w:val="0"/>
              <w:spacing w:after="173"/>
              <w:jc w:val="both"/>
              <w:rPr>
                <w:rFonts w:ascii="Arial" w:eastAsia="Times New Roman" w:hAnsi="Arial" w:cs="Arial"/>
                <w:sz w:val="22"/>
                <w:szCs w:val="22"/>
                <w:shd w:val="clear" w:color="auto" w:fill="FFFFFF"/>
                <w:lang w:eastAsia="es-CO" w:bidi="ar-SA"/>
              </w:rPr>
            </w:pPr>
            <w:r w:rsidRPr="003B323C">
              <w:rPr>
                <w:rFonts w:ascii="Arial" w:eastAsia="Times New Roman" w:hAnsi="Arial" w:cs="Arial"/>
                <w:sz w:val="22"/>
                <w:szCs w:val="22"/>
                <w:shd w:val="clear" w:color="auto" w:fill="FFFFFF"/>
                <w:lang w:eastAsia="es-CO" w:bidi="ar-SA"/>
              </w:rPr>
              <w:t>Fase 2. Ejecución del ciclo de auditoria: En esta fase se adelantarán las actividades planteadas en el plan específico de auditoria, dentro de las cuales se encuentran: presentación general del proyecto, solicitud de información complementaria, revisión y consulta documental remota e in situ, pruebas de software o sistemas de información existente, aplicación de entrevistas, recopilación y verificación de información y visita de campo.</w:t>
            </w:r>
          </w:p>
          <w:p w14:paraId="1A6FC723" w14:textId="77777777" w:rsidR="003B323C" w:rsidRPr="003B323C" w:rsidRDefault="003B323C" w:rsidP="003B323C">
            <w:pPr>
              <w:widowControl/>
              <w:shd w:val="clear" w:color="auto" w:fill="FFFFFF"/>
              <w:suppressAutoHyphens w:val="0"/>
              <w:spacing w:after="173"/>
              <w:jc w:val="both"/>
              <w:rPr>
                <w:rFonts w:ascii="Arial" w:eastAsia="Times New Roman" w:hAnsi="Arial" w:cs="Arial"/>
                <w:sz w:val="22"/>
                <w:szCs w:val="22"/>
                <w:shd w:val="clear" w:color="auto" w:fill="FFFFFF"/>
                <w:lang w:eastAsia="es-CO" w:bidi="ar-SA"/>
              </w:rPr>
            </w:pPr>
            <w:r w:rsidRPr="003B323C">
              <w:rPr>
                <w:rFonts w:ascii="Arial" w:eastAsia="Times New Roman" w:hAnsi="Arial" w:cs="Arial"/>
                <w:sz w:val="22"/>
                <w:szCs w:val="22"/>
                <w:shd w:val="clear" w:color="auto" w:fill="FFFFFF"/>
                <w:lang w:eastAsia="es-CO" w:bidi="ar-SA"/>
              </w:rPr>
              <w:t>Fase 3. Balance del ciclo de auditoria y preparación de los informes preliminares: Fase en la cual se consolidarán todos los resultados de auditoria para realizar un análisis y reconocimiento de los resultados para la preparación de los informes preliminares. Involucra la estructuración y generación de hallazgos de auditoria, conclusiones y recomendaciones, entre otros aspectos. Dentro de esta fase se facilita al auditado el derecho a la contradicción, réplica y objeciones soportadas en evidencias, datos y hechos a partir de la entrega de los informes preliminares. Las objeciones serán analizadas por el equipo auditor con participación de la jefatura de la Oficina de Control Interno y, luego de ello, se presentarán los informes definitivos de auditoria interna para que los Procesos Auditados den el debido tratamiento de los resultados de auditoria a través de la preparación de los planes de mejoramiento correspondiente.</w:t>
            </w:r>
          </w:p>
          <w:p w14:paraId="7F671BE1" w14:textId="77777777" w:rsidR="00E16D80" w:rsidRDefault="00E16D80" w:rsidP="003B323C">
            <w:pPr>
              <w:widowControl/>
              <w:shd w:val="clear" w:color="auto" w:fill="FFFFFF"/>
              <w:suppressAutoHyphens w:val="0"/>
              <w:spacing w:after="173"/>
              <w:jc w:val="both"/>
              <w:rPr>
                <w:rFonts w:ascii="Arial" w:eastAsia="Times New Roman" w:hAnsi="Arial" w:cs="Arial"/>
                <w:sz w:val="22"/>
                <w:szCs w:val="22"/>
                <w:shd w:val="clear" w:color="auto" w:fill="FFFFFF"/>
                <w:lang w:eastAsia="es-CO" w:bidi="ar-SA"/>
              </w:rPr>
            </w:pPr>
            <w:r>
              <w:rPr>
                <w:rFonts w:ascii="Arial" w:eastAsia="Times New Roman" w:hAnsi="Arial" w:cs="Arial"/>
                <w:sz w:val="22"/>
                <w:szCs w:val="22"/>
                <w:shd w:val="clear" w:color="auto" w:fill="FFFFFF"/>
                <w:lang w:eastAsia="es-CO" w:bidi="ar-SA"/>
              </w:rPr>
              <w:t>Fase 4 :</w:t>
            </w:r>
          </w:p>
          <w:p w14:paraId="4D37438F" w14:textId="4E8CD6C5" w:rsidR="003B323C" w:rsidRDefault="003B323C" w:rsidP="00E16D80">
            <w:pPr>
              <w:pStyle w:val="Prrafodelista"/>
              <w:numPr>
                <w:ilvl w:val="0"/>
                <w:numId w:val="7"/>
              </w:numPr>
              <w:shd w:val="clear" w:color="auto" w:fill="FFFFFF"/>
              <w:spacing w:after="173"/>
              <w:rPr>
                <w:rFonts w:ascii="Arial" w:hAnsi="Arial" w:cs="Arial"/>
                <w:sz w:val="22"/>
                <w:szCs w:val="22"/>
                <w:shd w:val="clear" w:color="auto" w:fill="FFFFFF"/>
                <w:lang w:eastAsia="es-CO"/>
              </w:rPr>
            </w:pPr>
            <w:r w:rsidRPr="00E16D80">
              <w:rPr>
                <w:rFonts w:ascii="Arial" w:hAnsi="Arial" w:cs="Arial"/>
                <w:sz w:val="22"/>
                <w:szCs w:val="22"/>
                <w:shd w:val="clear" w:color="auto" w:fill="FFFFFF"/>
                <w:lang w:eastAsia="es-CO"/>
              </w:rPr>
              <w:t>Fase 4.1. Cierre de auditoría: Compone la socialización integra de los métodos, técnicas y resultados de la auditoría a todos los involucrados y las orientaciones para su tratamiento.</w:t>
            </w:r>
          </w:p>
          <w:p w14:paraId="340B6FF9" w14:textId="77777777" w:rsidR="00E16D80" w:rsidRPr="00E16D80" w:rsidRDefault="00E16D80" w:rsidP="00E16D80">
            <w:pPr>
              <w:shd w:val="clear" w:color="auto" w:fill="FFFFFF"/>
              <w:spacing w:after="173"/>
              <w:ind w:left="360"/>
              <w:rPr>
                <w:rFonts w:ascii="Arial" w:hAnsi="Arial" w:cs="Arial"/>
                <w:sz w:val="22"/>
                <w:szCs w:val="22"/>
                <w:shd w:val="clear" w:color="auto" w:fill="FFFFFF"/>
                <w:lang w:eastAsia="es-CO"/>
              </w:rPr>
            </w:pPr>
          </w:p>
          <w:p w14:paraId="5C27A77B" w14:textId="4CE1B7AA" w:rsidR="003B323C" w:rsidRPr="00E16D80" w:rsidRDefault="003B323C" w:rsidP="00E16D80">
            <w:pPr>
              <w:pStyle w:val="Prrafodelista"/>
              <w:numPr>
                <w:ilvl w:val="0"/>
                <w:numId w:val="7"/>
              </w:numPr>
              <w:shd w:val="clear" w:color="auto" w:fill="FFFFFF"/>
              <w:spacing w:after="173"/>
              <w:rPr>
                <w:rFonts w:ascii="Arial" w:hAnsi="Arial" w:cs="Arial"/>
                <w:sz w:val="22"/>
                <w:szCs w:val="22"/>
                <w:shd w:val="clear" w:color="auto" w:fill="FFFFFF"/>
                <w:lang w:eastAsia="es-CO"/>
              </w:rPr>
            </w:pPr>
            <w:r w:rsidRPr="00E16D80">
              <w:rPr>
                <w:rFonts w:ascii="Arial" w:hAnsi="Arial" w:cs="Arial"/>
                <w:sz w:val="22"/>
                <w:szCs w:val="22"/>
                <w:shd w:val="clear" w:color="auto" w:fill="FFFFFF"/>
                <w:lang w:eastAsia="es-CO"/>
              </w:rPr>
              <w:t>Fase 4.2. Preparación, distribución y publicación del informe de auditoría: En esta última etapa se prepara el informe final de auditoría, documentando las objeciones y la manera como fueron resueltas y se procede a su notificación y publicación en el sitio web de la Empresa.</w:t>
            </w:r>
          </w:p>
          <w:p w14:paraId="7850EE0D" w14:textId="77777777" w:rsidR="003B323C" w:rsidRPr="003B323C" w:rsidRDefault="003B323C" w:rsidP="003B323C">
            <w:pPr>
              <w:widowControl/>
              <w:shd w:val="clear" w:color="auto" w:fill="FFFFFF"/>
              <w:suppressAutoHyphens w:val="0"/>
              <w:spacing w:after="173"/>
              <w:jc w:val="both"/>
              <w:rPr>
                <w:rFonts w:ascii="Arial" w:eastAsia="Times New Roman" w:hAnsi="Arial" w:cs="Arial"/>
                <w:b/>
                <w:sz w:val="22"/>
                <w:szCs w:val="22"/>
                <w:shd w:val="clear" w:color="auto" w:fill="FFFFFF"/>
                <w:lang w:eastAsia="es-CO" w:bidi="ar-SA"/>
              </w:rPr>
            </w:pPr>
            <w:r w:rsidRPr="003B323C">
              <w:rPr>
                <w:rFonts w:ascii="Arial" w:eastAsia="Times New Roman" w:hAnsi="Arial" w:cs="Arial"/>
                <w:b/>
                <w:sz w:val="22"/>
                <w:szCs w:val="22"/>
                <w:shd w:val="clear" w:color="auto" w:fill="FFFFFF"/>
                <w:lang w:eastAsia="es-CO" w:bidi="ar-SA"/>
              </w:rPr>
              <w:t xml:space="preserve">Documentos Objeto de Auditoría: </w:t>
            </w:r>
          </w:p>
          <w:p w14:paraId="3A8F090D" w14:textId="20399321" w:rsidR="003B323C" w:rsidRPr="003B323C" w:rsidRDefault="003B323C" w:rsidP="008B0E9A">
            <w:pPr>
              <w:widowControl/>
              <w:shd w:val="clear" w:color="auto" w:fill="FFFFFF"/>
              <w:suppressAutoHyphens w:val="0"/>
              <w:spacing w:after="173"/>
              <w:jc w:val="both"/>
              <w:rPr>
                <w:rFonts w:ascii="Arial" w:eastAsia="Times New Roman" w:hAnsi="Arial" w:cs="Arial"/>
                <w:sz w:val="22"/>
                <w:szCs w:val="22"/>
                <w:shd w:val="clear" w:color="auto" w:fill="FFFFFF"/>
                <w:lang w:eastAsia="es-CO" w:bidi="ar-SA"/>
              </w:rPr>
            </w:pPr>
            <w:r w:rsidRPr="003B323C">
              <w:rPr>
                <w:rFonts w:ascii="Arial" w:eastAsia="Times New Roman" w:hAnsi="Arial" w:cs="Arial"/>
                <w:sz w:val="22"/>
                <w:szCs w:val="22"/>
                <w:shd w:val="clear" w:color="auto" w:fill="FFFFFF"/>
                <w:lang w:eastAsia="es-CO" w:bidi="ar-SA"/>
              </w:rPr>
              <w:t xml:space="preserve">Este ejercicio de auditoría considerará los documentos de los procesos auditados, publicados en la </w:t>
            </w:r>
            <w:proofErr w:type="spellStart"/>
            <w:r w:rsidRPr="003B323C">
              <w:rPr>
                <w:rFonts w:ascii="Arial" w:eastAsia="Times New Roman" w:hAnsi="Arial" w:cs="Arial"/>
                <w:sz w:val="22"/>
                <w:szCs w:val="22"/>
                <w:shd w:val="clear" w:color="auto" w:fill="FFFFFF"/>
                <w:lang w:eastAsia="es-CO" w:bidi="ar-SA"/>
              </w:rPr>
              <w:t>Erunet</w:t>
            </w:r>
            <w:proofErr w:type="spellEnd"/>
            <w:r w:rsidRPr="003B323C">
              <w:rPr>
                <w:rFonts w:ascii="Arial" w:eastAsia="Times New Roman" w:hAnsi="Arial" w:cs="Arial"/>
                <w:sz w:val="22"/>
                <w:szCs w:val="22"/>
                <w:shd w:val="clear" w:color="auto" w:fill="FFFFFF"/>
                <w:lang w:eastAsia="es-CO" w:bidi="ar-SA"/>
              </w:rPr>
              <w:t xml:space="preserve">, link </w:t>
            </w:r>
            <w:hyperlink r:id="rId8" w:history="1">
              <w:r w:rsidRPr="003B323C">
                <w:rPr>
                  <w:rFonts w:ascii="Arial" w:eastAsia="Times New Roman" w:hAnsi="Arial" w:cs="Arial"/>
                  <w:color w:val="0000FF" w:themeColor="hyperlink"/>
                  <w:sz w:val="22"/>
                  <w:szCs w:val="22"/>
                  <w:u w:val="single"/>
                  <w:shd w:val="clear" w:color="auto" w:fill="FFFFFF"/>
                  <w:lang w:eastAsia="es-CO" w:bidi="ar-SA"/>
                </w:rPr>
                <w:t>http://10.115.245.74/mipg</w:t>
              </w:r>
            </w:hyperlink>
            <w:r w:rsidRPr="003B323C">
              <w:rPr>
                <w:rFonts w:ascii="Arial" w:eastAsia="Times New Roman" w:hAnsi="Arial" w:cs="Arial"/>
                <w:sz w:val="22"/>
                <w:szCs w:val="22"/>
                <w:shd w:val="clear" w:color="auto" w:fill="FFFFFF"/>
                <w:lang w:eastAsia="es-CO" w:bidi="ar-SA"/>
              </w:rPr>
              <w:t xml:space="preserve"> y relacionados en el Listado Maestro de Documentos de la Empresa.</w:t>
            </w:r>
          </w:p>
          <w:p w14:paraId="1C5B0C2B" w14:textId="77777777" w:rsidR="003B323C" w:rsidRPr="003B323C" w:rsidRDefault="003B323C" w:rsidP="003B323C">
            <w:pPr>
              <w:widowControl/>
              <w:shd w:val="clear" w:color="auto" w:fill="FFFFFF"/>
              <w:suppressAutoHyphens w:val="0"/>
              <w:jc w:val="both"/>
              <w:rPr>
                <w:rFonts w:ascii="Arial" w:eastAsia="Times New Roman" w:hAnsi="Arial" w:cs="Arial"/>
                <w:b/>
                <w:sz w:val="22"/>
                <w:szCs w:val="22"/>
                <w:shd w:val="clear" w:color="auto" w:fill="FFFFFF"/>
                <w:lang w:eastAsia="es-CO" w:bidi="ar-SA"/>
              </w:rPr>
            </w:pPr>
            <w:r w:rsidRPr="003B323C">
              <w:rPr>
                <w:rFonts w:ascii="Arial" w:eastAsia="Times New Roman" w:hAnsi="Arial" w:cs="Arial"/>
                <w:b/>
                <w:sz w:val="22"/>
                <w:szCs w:val="22"/>
                <w:shd w:val="clear" w:color="auto" w:fill="FFFFFF"/>
                <w:lang w:eastAsia="es-CO" w:bidi="ar-SA"/>
              </w:rPr>
              <w:t>Documentos Generales:</w:t>
            </w:r>
          </w:p>
          <w:p w14:paraId="6BEE9C4B" w14:textId="77777777" w:rsidR="003B323C" w:rsidRPr="003B323C" w:rsidRDefault="003B323C" w:rsidP="003B323C">
            <w:pPr>
              <w:widowControl/>
              <w:shd w:val="clear" w:color="auto" w:fill="FFFFFF"/>
              <w:suppressAutoHyphens w:val="0"/>
              <w:jc w:val="both"/>
              <w:rPr>
                <w:rFonts w:ascii="Arial" w:eastAsia="Times New Roman" w:hAnsi="Arial" w:cs="Arial"/>
                <w:sz w:val="22"/>
                <w:szCs w:val="22"/>
                <w:shd w:val="clear" w:color="auto" w:fill="FFFFFF"/>
                <w:lang w:eastAsia="es-CO" w:bidi="ar-SA"/>
              </w:rPr>
            </w:pPr>
          </w:p>
          <w:p w14:paraId="3BEEDECF" w14:textId="77777777" w:rsidR="003B323C" w:rsidRPr="003B323C" w:rsidRDefault="003B323C" w:rsidP="003B323C">
            <w:pPr>
              <w:widowControl/>
              <w:numPr>
                <w:ilvl w:val="0"/>
                <w:numId w:val="4"/>
              </w:numPr>
              <w:shd w:val="clear" w:color="auto" w:fill="FFFFFF"/>
              <w:suppressAutoHyphens w:val="0"/>
              <w:jc w:val="both"/>
              <w:rPr>
                <w:rFonts w:ascii="Arial" w:eastAsia="Times New Roman" w:hAnsi="Arial" w:cs="Arial"/>
                <w:sz w:val="22"/>
                <w:szCs w:val="22"/>
                <w:shd w:val="clear" w:color="auto" w:fill="FFFFFF"/>
                <w:lang w:eastAsia="es-CO" w:bidi="ar-SA"/>
              </w:rPr>
            </w:pPr>
            <w:r w:rsidRPr="003B323C">
              <w:rPr>
                <w:rFonts w:ascii="Arial" w:eastAsia="Times New Roman" w:hAnsi="Arial" w:cs="Arial"/>
                <w:sz w:val="22"/>
                <w:szCs w:val="22"/>
                <w:shd w:val="clear" w:color="auto" w:fill="FFFFFF"/>
                <w:lang w:eastAsia="es-CO" w:bidi="ar-SA"/>
              </w:rPr>
              <w:t>Estándar NTC ISO 9001:2015.</w:t>
            </w:r>
          </w:p>
          <w:p w14:paraId="55E684E3" w14:textId="77777777" w:rsidR="003B323C" w:rsidRPr="003B323C" w:rsidRDefault="003B323C" w:rsidP="003B323C">
            <w:pPr>
              <w:widowControl/>
              <w:numPr>
                <w:ilvl w:val="0"/>
                <w:numId w:val="4"/>
              </w:numPr>
              <w:shd w:val="clear" w:color="auto" w:fill="FFFFFF"/>
              <w:suppressAutoHyphens w:val="0"/>
              <w:jc w:val="both"/>
              <w:rPr>
                <w:rFonts w:ascii="Arial" w:eastAsia="Times New Roman" w:hAnsi="Arial" w:cs="Arial"/>
                <w:sz w:val="22"/>
                <w:szCs w:val="22"/>
                <w:shd w:val="clear" w:color="auto" w:fill="FFFFFF"/>
                <w:lang w:eastAsia="es-CO" w:bidi="ar-SA"/>
              </w:rPr>
            </w:pPr>
            <w:r w:rsidRPr="003B323C">
              <w:rPr>
                <w:rFonts w:ascii="Arial" w:eastAsia="Times New Roman" w:hAnsi="Arial" w:cs="Arial"/>
                <w:sz w:val="22"/>
                <w:szCs w:val="22"/>
                <w:shd w:val="clear" w:color="auto" w:fill="FFFFFF"/>
                <w:lang w:eastAsia="es-CO" w:bidi="ar-SA"/>
              </w:rPr>
              <w:t>Estándar NTC ISO 14001:2015.</w:t>
            </w:r>
          </w:p>
          <w:p w14:paraId="0784E291" w14:textId="77777777" w:rsidR="003B323C" w:rsidRPr="003B323C" w:rsidRDefault="003B323C" w:rsidP="003B323C">
            <w:pPr>
              <w:widowControl/>
              <w:numPr>
                <w:ilvl w:val="0"/>
                <w:numId w:val="4"/>
              </w:numPr>
              <w:shd w:val="clear" w:color="auto" w:fill="FFFFFF"/>
              <w:suppressAutoHyphens w:val="0"/>
              <w:jc w:val="both"/>
              <w:rPr>
                <w:rFonts w:ascii="Arial" w:eastAsia="Times New Roman" w:hAnsi="Arial" w:cs="Arial"/>
                <w:sz w:val="22"/>
                <w:szCs w:val="22"/>
                <w:shd w:val="clear" w:color="auto" w:fill="FFFFFF"/>
                <w:lang w:eastAsia="es-CO" w:bidi="ar-SA"/>
              </w:rPr>
            </w:pPr>
            <w:r w:rsidRPr="003B323C">
              <w:rPr>
                <w:rFonts w:ascii="Arial" w:eastAsia="Times New Roman" w:hAnsi="Arial" w:cs="Arial"/>
                <w:sz w:val="22"/>
                <w:szCs w:val="22"/>
                <w:shd w:val="clear" w:color="auto" w:fill="FFFFFF"/>
                <w:lang w:eastAsia="es-CO" w:bidi="ar-SA"/>
              </w:rPr>
              <w:t>Estándar NTC ISO 27000:2018.</w:t>
            </w:r>
          </w:p>
          <w:p w14:paraId="0FF48FF3" w14:textId="77777777" w:rsidR="003B323C" w:rsidRPr="003B323C" w:rsidRDefault="003B323C" w:rsidP="003B323C">
            <w:pPr>
              <w:widowControl/>
              <w:numPr>
                <w:ilvl w:val="0"/>
                <w:numId w:val="4"/>
              </w:numPr>
              <w:shd w:val="clear" w:color="auto" w:fill="FFFFFF"/>
              <w:suppressAutoHyphens w:val="0"/>
              <w:jc w:val="both"/>
              <w:rPr>
                <w:rFonts w:ascii="Arial" w:eastAsia="Times New Roman" w:hAnsi="Arial" w:cs="Arial"/>
                <w:sz w:val="22"/>
                <w:szCs w:val="22"/>
                <w:shd w:val="clear" w:color="auto" w:fill="FFFFFF"/>
                <w:lang w:eastAsia="es-CO" w:bidi="ar-SA"/>
              </w:rPr>
            </w:pPr>
            <w:r w:rsidRPr="003B323C">
              <w:rPr>
                <w:rFonts w:ascii="Arial" w:eastAsia="Times New Roman" w:hAnsi="Arial" w:cs="Arial"/>
                <w:sz w:val="22"/>
                <w:szCs w:val="22"/>
                <w:shd w:val="clear" w:color="auto" w:fill="FFFFFF"/>
                <w:lang w:eastAsia="es-CO" w:bidi="ar-SA"/>
              </w:rPr>
              <w:t>Estándar NTC ISO 31000:2018.</w:t>
            </w:r>
          </w:p>
          <w:p w14:paraId="34430464" w14:textId="77777777" w:rsidR="003B323C" w:rsidRPr="003B323C" w:rsidRDefault="003B323C" w:rsidP="003B323C">
            <w:pPr>
              <w:widowControl/>
              <w:numPr>
                <w:ilvl w:val="0"/>
                <w:numId w:val="4"/>
              </w:numPr>
              <w:shd w:val="clear" w:color="auto" w:fill="FFFFFF"/>
              <w:suppressAutoHyphens w:val="0"/>
              <w:jc w:val="both"/>
              <w:rPr>
                <w:rFonts w:ascii="Arial" w:eastAsia="Times New Roman" w:hAnsi="Arial" w:cs="Arial"/>
                <w:sz w:val="22"/>
                <w:szCs w:val="22"/>
                <w:shd w:val="clear" w:color="auto" w:fill="FFFFFF"/>
                <w:lang w:eastAsia="es-CO" w:bidi="ar-SA"/>
              </w:rPr>
            </w:pPr>
            <w:r w:rsidRPr="003B323C">
              <w:rPr>
                <w:rFonts w:ascii="Arial" w:eastAsia="Times New Roman" w:hAnsi="Arial" w:cs="Arial"/>
                <w:sz w:val="22"/>
                <w:szCs w:val="22"/>
                <w:shd w:val="clear" w:color="auto" w:fill="FFFFFF"/>
                <w:lang w:eastAsia="es-CO" w:bidi="ar-SA"/>
              </w:rPr>
              <w:t>Manual Operativo MIPG.</w:t>
            </w:r>
          </w:p>
          <w:p w14:paraId="0A0C4321" w14:textId="1E791BC5" w:rsidR="003B323C" w:rsidRDefault="003B323C" w:rsidP="003B323C">
            <w:pPr>
              <w:widowControl/>
              <w:shd w:val="clear" w:color="auto" w:fill="FFFFFF"/>
              <w:suppressAutoHyphens w:val="0"/>
              <w:spacing w:after="173"/>
              <w:jc w:val="both"/>
              <w:rPr>
                <w:rFonts w:ascii="Arial" w:eastAsia="Times New Roman" w:hAnsi="Arial" w:cs="Arial"/>
                <w:color w:val="000000" w:themeColor="text1"/>
                <w:sz w:val="22"/>
                <w:szCs w:val="22"/>
                <w:shd w:val="clear" w:color="auto" w:fill="FFFFFF"/>
                <w:lang w:eastAsia="es-CO" w:bidi="ar-SA"/>
              </w:rPr>
            </w:pPr>
          </w:p>
          <w:p w14:paraId="6B5B5D65" w14:textId="77777777" w:rsidR="008B0E9A" w:rsidRPr="008B0E9A" w:rsidRDefault="008B0E9A" w:rsidP="008B0E9A">
            <w:pPr>
              <w:widowControl/>
              <w:suppressAutoHyphens w:val="0"/>
              <w:jc w:val="both"/>
              <w:rPr>
                <w:rFonts w:ascii="Arial" w:eastAsia="Times New Roman" w:hAnsi="Arial" w:cs="Arial"/>
                <w:b/>
                <w:sz w:val="22"/>
                <w:szCs w:val="22"/>
                <w:lang w:val="es-ES" w:eastAsia="es-ES" w:bidi="ar-SA"/>
              </w:rPr>
            </w:pPr>
            <w:r w:rsidRPr="008B0E9A">
              <w:rPr>
                <w:rFonts w:ascii="Arial" w:eastAsia="Times New Roman" w:hAnsi="Arial" w:cs="Arial"/>
                <w:b/>
                <w:sz w:val="22"/>
                <w:szCs w:val="22"/>
                <w:lang w:val="es-ES" w:eastAsia="es-ES" w:bidi="ar-SA"/>
              </w:rPr>
              <w:t>CRITERIOS DEL TRABAJO DE AUDITORIA</w:t>
            </w:r>
          </w:p>
          <w:p w14:paraId="2B1ADDE2" w14:textId="77777777" w:rsidR="008B0E9A" w:rsidRPr="008B0E9A" w:rsidRDefault="008B0E9A" w:rsidP="008B0E9A">
            <w:pPr>
              <w:widowControl/>
              <w:suppressAutoHyphens w:val="0"/>
              <w:jc w:val="both"/>
              <w:rPr>
                <w:rFonts w:ascii="Arial" w:eastAsia="Times New Roman" w:hAnsi="Arial" w:cs="Arial"/>
                <w:b/>
                <w:sz w:val="22"/>
                <w:szCs w:val="22"/>
                <w:lang w:val="es-ES" w:eastAsia="es-ES" w:bidi="ar-SA"/>
              </w:rPr>
            </w:pPr>
          </w:p>
          <w:p w14:paraId="40BEFA0C" w14:textId="77777777" w:rsidR="008B0E9A" w:rsidRPr="008B0E9A" w:rsidRDefault="008B0E9A" w:rsidP="008B0E9A">
            <w:pPr>
              <w:widowControl/>
              <w:shd w:val="clear" w:color="auto" w:fill="FFFFFF"/>
              <w:suppressAutoHyphens w:val="0"/>
              <w:spacing w:after="173"/>
              <w:jc w:val="both"/>
              <w:rPr>
                <w:rFonts w:ascii="Arial" w:eastAsia="Times New Roman" w:hAnsi="Arial" w:cs="Arial"/>
                <w:sz w:val="22"/>
                <w:szCs w:val="22"/>
                <w:shd w:val="clear" w:color="auto" w:fill="FFFFFF"/>
                <w:lang w:eastAsia="es-CO" w:bidi="ar-SA"/>
              </w:rPr>
            </w:pPr>
            <w:r w:rsidRPr="008B0E9A">
              <w:rPr>
                <w:rFonts w:ascii="Arial" w:eastAsia="Times New Roman" w:hAnsi="Arial" w:cs="Arial"/>
                <w:sz w:val="22"/>
                <w:szCs w:val="22"/>
                <w:shd w:val="clear" w:color="auto" w:fill="FFFFFF"/>
                <w:lang w:eastAsia="es-CO" w:bidi="ar-SA"/>
              </w:rPr>
              <w:t xml:space="preserve">Dentro de la auditoria se considerarán como criterios los siguientes aspectos: </w:t>
            </w:r>
          </w:p>
          <w:p w14:paraId="798B7B1E" w14:textId="30ECE68D" w:rsidR="008B0E9A" w:rsidRDefault="008B0E9A" w:rsidP="008B0E9A">
            <w:pPr>
              <w:widowControl/>
              <w:numPr>
                <w:ilvl w:val="0"/>
                <w:numId w:val="4"/>
              </w:numPr>
              <w:shd w:val="clear" w:color="auto" w:fill="FFFFFF"/>
              <w:suppressAutoHyphens w:val="0"/>
              <w:jc w:val="both"/>
              <w:rPr>
                <w:rFonts w:ascii="Arial" w:eastAsia="Times New Roman" w:hAnsi="Arial" w:cs="Arial"/>
                <w:sz w:val="22"/>
                <w:szCs w:val="22"/>
                <w:shd w:val="clear" w:color="auto" w:fill="FFFFFF"/>
                <w:lang w:eastAsia="es-CO" w:bidi="ar-SA"/>
              </w:rPr>
            </w:pPr>
            <w:r w:rsidRPr="008B0E9A">
              <w:rPr>
                <w:rFonts w:ascii="Arial" w:eastAsia="Times New Roman" w:hAnsi="Arial" w:cs="Arial"/>
                <w:sz w:val="22"/>
                <w:szCs w:val="22"/>
                <w:shd w:val="clear" w:color="auto" w:fill="FFFFFF"/>
                <w:lang w:eastAsia="es-CO" w:bidi="ar-SA"/>
              </w:rPr>
              <w:t>Requisitos Normas ISO 9001:2015, ISO 14001:2015, ISO 27000:2018, ISO 31000:2018, Documentos internos de los procesos a auditar.  (Procedimientos, Formatos, Caracterización, etc.). Requisitos de Ley, Requisitos para los productos y servicios, Requisitos del Cliente, Políticas, Indicadores, Mapas de Riesgos, Planes de Mejoramiento, Controles, Mejora, Ciclo de Mejora Continua, Manual Operativo MIPG.</w:t>
            </w:r>
          </w:p>
          <w:p w14:paraId="0B556AF2" w14:textId="77777777" w:rsidR="008B0E9A" w:rsidRPr="008B0E9A" w:rsidRDefault="008B0E9A" w:rsidP="008B0E9A">
            <w:pPr>
              <w:widowControl/>
              <w:shd w:val="clear" w:color="auto" w:fill="FFFFFF"/>
              <w:suppressAutoHyphens w:val="0"/>
              <w:ind w:left="720"/>
              <w:jc w:val="both"/>
              <w:rPr>
                <w:rFonts w:ascii="Arial" w:eastAsia="Times New Roman" w:hAnsi="Arial" w:cs="Arial"/>
                <w:sz w:val="22"/>
                <w:szCs w:val="22"/>
                <w:shd w:val="clear" w:color="auto" w:fill="FFFFFF"/>
                <w:lang w:eastAsia="es-CO" w:bidi="ar-SA"/>
              </w:rPr>
            </w:pPr>
          </w:p>
          <w:p w14:paraId="4737A820" w14:textId="77777777" w:rsidR="0099359E" w:rsidRDefault="0099359E" w:rsidP="0099359E">
            <w:pPr>
              <w:rPr>
                <w:rFonts w:ascii="Arial" w:hAnsi="Arial" w:cs="Arial"/>
                <w:b/>
                <w:sz w:val="22"/>
                <w:szCs w:val="22"/>
                <w:lang w:val="es-ES"/>
              </w:rPr>
            </w:pPr>
          </w:p>
          <w:p w14:paraId="7A1D3457" w14:textId="72EE9E31" w:rsidR="0099359E" w:rsidRDefault="008B0E9A" w:rsidP="0099359E">
            <w:pPr>
              <w:rPr>
                <w:rFonts w:ascii="Arial" w:hAnsi="Arial" w:cs="Arial"/>
                <w:b/>
                <w:sz w:val="22"/>
                <w:szCs w:val="22"/>
                <w:lang w:val="es-ES"/>
              </w:rPr>
            </w:pPr>
            <w:r w:rsidRPr="008B0E9A">
              <w:rPr>
                <w:rFonts w:ascii="Arial" w:hAnsi="Arial" w:cs="Arial"/>
                <w:b/>
                <w:sz w:val="22"/>
                <w:szCs w:val="22"/>
                <w:lang w:val="es-ES"/>
              </w:rPr>
              <w:t>EQUIPO AUDITOR</w:t>
            </w:r>
          </w:p>
          <w:p w14:paraId="2F10DBE8" w14:textId="77777777" w:rsidR="0099359E" w:rsidRPr="0099359E" w:rsidRDefault="0099359E" w:rsidP="0099359E">
            <w:pPr>
              <w:rPr>
                <w:rFonts w:ascii="Arial" w:hAnsi="Arial" w:cs="Arial"/>
                <w:b/>
                <w:sz w:val="22"/>
                <w:szCs w:val="22"/>
                <w:lang w:val="es-ES"/>
              </w:rPr>
            </w:pPr>
          </w:p>
          <w:p w14:paraId="4D6DF35A"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t>Direccionamiento Estratégico</w:t>
            </w:r>
          </w:p>
          <w:p w14:paraId="0E1DA661"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OCI No 1.</w:t>
            </w:r>
          </w:p>
          <w:p w14:paraId="2284932F"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Interno de Calidad No 5.</w:t>
            </w:r>
          </w:p>
          <w:p w14:paraId="530F318A"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9.</w:t>
            </w:r>
          </w:p>
          <w:p w14:paraId="08EC4F35" w14:textId="77777777" w:rsidR="0099359E" w:rsidRPr="0099359E" w:rsidRDefault="0099359E" w:rsidP="0099359E">
            <w:pPr>
              <w:widowControl/>
              <w:suppressAutoHyphens w:val="0"/>
              <w:rPr>
                <w:rFonts w:ascii="Arial" w:eastAsia="Times New Roman" w:hAnsi="Arial" w:cs="Arial"/>
                <w:b/>
                <w:bCs/>
                <w:color w:val="000000" w:themeColor="text1"/>
                <w:u w:val="single"/>
                <w:lang w:val="es-ES" w:eastAsia="es-ES" w:bidi="ar-SA"/>
              </w:rPr>
            </w:pPr>
          </w:p>
          <w:p w14:paraId="6CA75016"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t>Formulación de Instrumentos</w:t>
            </w:r>
          </w:p>
          <w:p w14:paraId="69B83FCB"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OCI No 2.</w:t>
            </w:r>
          </w:p>
          <w:p w14:paraId="5C744CD9"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Interno de Calidad No 6.</w:t>
            </w:r>
          </w:p>
          <w:p w14:paraId="74B51591"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8.</w:t>
            </w:r>
          </w:p>
          <w:p w14:paraId="773D9000" w14:textId="60EFF828" w:rsidR="0099359E" w:rsidRPr="0099359E" w:rsidRDefault="0099359E" w:rsidP="0099359E">
            <w:pPr>
              <w:widowControl/>
              <w:suppressAutoHyphens w:val="0"/>
              <w:rPr>
                <w:rFonts w:ascii="Arial" w:eastAsia="Times New Roman" w:hAnsi="Arial" w:cs="Arial"/>
                <w:bCs/>
                <w:color w:val="000000" w:themeColor="text1"/>
                <w:lang w:val="es-ES" w:eastAsia="es-ES" w:bidi="ar-SA"/>
              </w:rPr>
            </w:pPr>
          </w:p>
          <w:p w14:paraId="1C10D8BF"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lastRenderedPageBreak/>
              <w:t>Evaluación Financiera de Proyectos</w:t>
            </w:r>
          </w:p>
          <w:p w14:paraId="4D57D99F"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OCI No 3.</w:t>
            </w:r>
          </w:p>
          <w:p w14:paraId="3E44987B"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Interno de Calidad No 7.</w:t>
            </w:r>
          </w:p>
          <w:p w14:paraId="689A79DA" w14:textId="77777777" w:rsidR="0099359E" w:rsidRPr="0099359E" w:rsidRDefault="0099359E" w:rsidP="0099359E">
            <w:pPr>
              <w:widowControl/>
              <w:suppressAutoHyphens w:val="0"/>
              <w:ind w:left="720"/>
              <w:contextualSpacing/>
              <w:jc w:val="both"/>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9.</w:t>
            </w:r>
          </w:p>
          <w:p w14:paraId="094191DD" w14:textId="77777777" w:rsidR="0099359E" w:rsidRPr="0099359E" w:rsidRDefault="0099359E" w:rsidP="0099359E">
            <w:pPr>
              <w:widowControl/>
              <w:suppressAutoHyphens w:val="0"/>
              <w:rPr>
                <w:rFonts w:ascii="Arial" w:eastAsia="Times New Roman" w:hAnsi="Arial" w:cs="Arial"/>
                <w:bCs/>
                <w:color w:val="000000" w:themeColor="text1"/>
                <w:lang w:val="es-ES" w:eastAsia="es-ES" w:bidi="ar-SA"/>
              </w:rPr>
            </w:pPr>
          </w:p>
          <w:p w14:paraId="338593D1"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t>Gestión Predial y Social</w:t>
            </w:r>
          </w:p>
          <w:p w14:paraId="26848C2C"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OCI No 4.</w:t>
            </w:r>
          </w:p>
          <w:p w14:paraId="46024641"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Interno de Calidad No 8.</w:t>
            </w:r>
          </w:p>
          <w:p w14:paraId="604E1662"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9.</w:t>
            </w:r>
          </w:p>
          <w:p w14:paraId="2EBDA796" w14:textId="77777777" w:rsidR="0099359E" w:rsidRPr="0099359E" w:rsidRDefault="0099359E" w:rsidP="0099359E">
            <w:pPr>
              <w:widowControl/>
              <w:suppressAutoHyphens w:val="0"/>
              <w:rPr>
                <w:rFonts w:ascii="Arial" w:eastAsia="Times New Roman" w:hAnsi="Arial" w:cs="Arial"/>
                <w:bCs/>
                <w:color w:val="000000" w:themeColor="text1"/>
                <w:lang w:val="es-ES" w:eastAsia="es-ES" w:bidi="ar-SA"/>
              </w:rPr>
            </w:pPr>
          </w:p>
          <w:p w14:paraId="3CD2F43E"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t>Ejecución de Proyectos</w:t>
            </w:r>
          </w:p>
          <w:p w14:paraId="03F0C4B2"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SIG No1.</w:t>
            </w:r>
          </w:p>
          <w:p w14:paraId="46B68FCB"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Interno de Calidad No 5.</w:t>
            </w:r>
          </w:p>
          <w:p w14:paraId="64B74240"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4.</w:t>
            </w:r>
          </w:p>
          <w:p w14:paraId="6575737B" w14:textId="77777777" w:rsidR="0099359E" w:rsidRPr="0099359E" w:rsidRDefault="0099359E" w:rsidP="0099359E">
            <w:pPr>
              <w:widowControl/>
              <w:suppressAutoHyphens w:val="0"/>
              <w:rPr>
                <w:rFonts w:ascii="Arial" w:eastAsia="Times New Roman" w:hAnsi="Arial" w:cs="Arial"/>
                <w:bCs/>
                <w:color w:val="000000" w:themeColor="text1"/>
                <w:lang w:val="es-ES" w:eastAsia="es-ES" w:bidi="ar-SA"/>
              </w:rPr>
            </w:pPr>
          </w:p>
          <w:p w14:paraId="65DC148A"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t>Comercialización</w:t>
            </w:r>
          </w:p>
          <w:p w14:paraId="470CF0B0"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OCI No 7.</w:t>
            </w:r>
          </w:p>
          <w:p w14:paraId="567A61C2"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Interno de Calidad No 6.</w:t>
            </w:r>
          </w:p>
          <w:p w14:paraId="300536CE" w14:textId="77777777" w:rsidR="0099359E" w:rsidRPr="0099359E" w:rsidRDefault="0099359E" w:rsidP="0099359E">
            <w:pPr>
              <w:widowControl/>
              <w:suppressAutoHyphens w:val="0"/>
              <w:ind w:left="708"/>
              <w:rPr>
                <w:rFonts w:ascii="Arial" w:eastAsia="Times New Roman" w:hAnsi="Arial" w:cs="Arial"/>
                <w:b/>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8.</w:t>
            </w:r>
          </w:p>
          <w:p w14:paraId="531442D1" w14:textId="77777777" w:rsidR="0099359E" w:rsidRPr="0099359E" w:rsidRDefault="0099359E" w:rsidP="0099359E">
            <w:pPr>
              <w:widowControl/>
              <w:suppressAutoHyphens w:val="0"/>
              <w:rPr>
                <w:rFonts w:ascii="Arial" w:eastAsia="Times New Roman" w:hAnsi="Arial" w:cs="Arial"/>
                <w:b/>
                <w:bCs/>
                <w:color w:val="000000" w:themeColor="text1"/>
                <w:u w:val="single"/>
                <w:lang w:val="es-ES" w:eastAsia="es-ES" w:bidi="ar-SA"/>
              </w:rPr>
            </w:pPr>
          </w:p>
          <w:p w14:paraId="4B543ECA"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t>Gestión Jurídica y Contractual</w:t>
            </w:r>
          </w:p>
          <w:p w14:paraId="79F9B6AD"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SIG No 2.</w:t>
            </w:r>
          </w:p>
          <w:p w14:paraId="7BE20F3E"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Interno de Calidad No 7.</w:t>
            </w:r>
          </w:p>
          <w:p w14:paraId="2A6FBC3B"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6.</w:t>
            </w:r>
          </w:p>
          <w:p w14:paraId="1B94DCE8" w14:textId="77777777" w:rsidR="0099359E" w:rsidRPr="0099359E" w:rsidRDefault="0099359E" w:rsidP="0099359E">
            <w:pPr>
              <w:widowControl/>
              <w:suppressAutoHyphens w:val="0"/>
              <w:rPr>
                <w:rFonts w:ascii="Arial" w:eastAsia="Times New Roman" w:hAnsi="Arial" w:cs="Arial"/>
                <w:bCs/>
                <w:color w:val="000000" w:themeColor="text1"/>
                <w:lang w:val="es-ES" w:eastAsia="es-ES" w:bidi="ar-SA"/>
              </w:rPr>
            </w:pPr>
          </w:p>
          <w:p w14:paraId="38EB6FF9"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t>Gestión Financiera</w:t>
            </w:r>
          </w:p>
          <w:p w14:paraId="3B336612"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SIG No 3.</w:t>
            </w:r>
          </w:p>
          <w:p w14:paraId="3DDF865F"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OCI No 1.</w:t>
            </w:r>
          </w:p>
          <w:p w14:paraId="4332CF71"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3.</w:t>
            </w:r>
          </w:p>
          <w:p w14:paraId="0F4CEF3B" w14:textId="77777777" w:rsidR="0099359E" w:rsidRPr="0099359E" w:rsidRDefault="0099359E" w:rsidP="0099359E">
            <w:pPr>
              <w:widowControl/>
              <w:suppressAutoHyphens w:val="0"/>
              <w:rPr>
                <w:rFonts w:ascii="Arial" w:eastAsia="Times New Roman" w:hAnsi="Arial" w:cs="Arial"/>
                <w:bCs/>
                <w:color w:val="000000" w:themeColor="text1"/>
                <w:lang w:val="es-ES" w:eastAsia="es-ES" w:bidi="ar-SA"/>
              </w:rPr>
            </w:pPr>
          </w:p>
          <w:p w14:paraId="1582615C" w14:textId="77777777" w:rsidR="0099359E" w:rsidRPr="0099359E" w:rsidRDefault="0099359E" w:rsidP="0099359E">
            <w:pPr>
              <w:widowControl/>
              <w:numPr>
                <w:ilvl w:val="0"/>
                <w:numId w:val="3"/>
              </w:numPr>
              <w:suppressAutoHyphens w:val="0"/>
              <w:contextualSpacing/>
              <w:jc w:val="both"/>
              <w:rPr>
                <w:rFonts w:ascii="Arial" w:eastAsia="Times New Roman" w:hAnsi="Arial" w:cs="Arial"/>
                <w:bCs/>
                <w:color w:val="000000" w:themeColor="text1"/>
                <w:lang w:val="es-ES" w:eastAsia="es-ES" w:bidi="ar-SA"/>
              </w:rPr>
            </w:pPr>
            <w:r w:rsidRPr="0099359E">
              <w:rPr>
                <w:rFonts w:ascii="Arial" w:eastAsia="Times New Roman" w:hAnsi="Arial" w:cs="Arial"/>
                <w:b/>
                <w:bCs/>
                <w:color w:val="000000" w:themeColor="text1"/>
                <w:lang w:val="es-ES" w:eastAsia="es-ES" w:bidi="ar-SA"/>
              </w:rPr>
              <w:t>Gestión de Talento Humano</w:t>
            </w:r>
          </w:p>
          <w:p w14:paraId="45DDBF5E"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Interno de Calidad No 1.</w:t>
            </w:r>
          </w:p>
          <w:p w14:paraId="670354C9"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OCI No 6.</w:t>
            </w:r>
          </w:p>
          <w:p w14:paraId="05D8827B"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9.</w:t>
            </w:r>
          </w:p>
          <w:p w14:paraId="5E126BE5"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p>
          <w:p w14:paraId="03C20769"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t>Gestión Ambiental</w:t>
            </w:r>
          </w:p>
          <w:p w14:paraId="45A30B1B"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Interno de Calidad No 2.</w:t>
            </w:r>
          </w:p>
          <w:p w14:paraId="1AEDDAFC"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OCI No 5.</w:t>
            </w:r>
          </w:p>
          <w:p w14:paraId="31F6B6A9"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8.</w:t>
            </w:r>
          </w:p>
          <w:p w14:paraId="60CA4550"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p>
          <w:p w14:paraId="4AD1F8AF"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lastRenderedPageBreak/>
              <w:t>Gestión Documental</w:t>
            </w:r>
          </w:p>
          <w:p w14:paraId="743E3D9E"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Interno de Calidad No 3 o Auditor OCI No 2.</w:t>
            </w:r>
          </w:p>
          <w:p w14:paraId="12CED3C2"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OCI No 3.</w:t>
            </w:r>
          </w:p>
          <w:p w14:paraId="6A90A27F" w14:textId="774F4955" w:rsid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9.</w:t>
            </w:r>
          </w:p>
          <w:p w14:paraId="37BD3F9C"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p>
          <w:p w14:paraId="49B6DA52"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t>Gestión de TIC</w:t>
            </w:r>
          </w:p>
          <w:p w14:paraId="06E2631E"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OCI No 5.</w:t>
            </w:r>
          </w:p>
          <w:p w14:paraId="36013BE2"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OCI No 8.</w:t>
            </w:r>
          </w:p>
          <w:p w14:paraId="6863199A" w14:textId="77777777" w:rsidR="0099359E" w:rsidRPr="0099359E" w:rsidRDefault="0099359E" w:rsidP="0099359E">
            <w:pPr>
              <w:widowControl/>
              <w:suppressAutoHyphens w:val="0"/>
              <w:ind w:left="720"/>
              <w:contextualSpacing/>
              <w:jc w:val="both"/>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9.</w:t>
            </w:r>
          </w:p>
          <w:p w14:paraId="3CDA143E" w14:textId="77777777" w:rsidR="0099359E" w:rsidRPr="0099359E" w:rsidRDefault="0099359E" w:rsidP="0099359E">
            <w:pPr>
              <w:widowControl/>
              <w:suppressAutoHyphens w:val="0"/>
              <w:rPr>
                <w:rFonts w:ascii="Arial" w:eastAsia="Times New Roman" w:hAnsi="Arial" w:cs="Arial"/>
                <w:bCs/>
                <w:color w:val="000000" w:themeColor="text1"/>
                <w:lang w:val="es-ES" w:eastAsia="es-ES" w:bidi="ar-SA"/>
              </w:rPr>
            </w:pPr>
          </w:p>
          <w:p w14:paraId="15476C90"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t>Atención al Ciudadano</w:t>
            </w:r>
          </w:p>
          <w:p w14:paraId="701C8236"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OCI No 6.</w:t>
            </w:r>
          </w:p>
          <w:p w14:paraId="10BC50C6"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Interno de Calidad No 8.</w:t>
            </w:r>
          </w:p>
          <w:p w14:paraId="237378D9" w14:textId="77777777" w:rsidR="0099359E" w:rsidRPr="0099359E" w:rsidRDefault="0099359E" w:rsidP="0099359E">
            <w:pPr>
              <w:widowControl/>
              <w:suppressAutoHyphens w:val="0"/>
              <w:ind w:left="708"/>
              <w:rPr>
                <w:rFonts w:ascii="Arial" w:eastAsia="Times New Roman" w:hAnsi="Arial" w:cs="Arial"/>
                <w:b/>
                <w:bCs/>
                <w:color w:val="000000" w:themeColor="text1"/>
                <w:lang w:val="es-ES" w:eastAsia="es-ES" w:bidi="ar-SA"/>
              </w:rPr>
            </w:pPr>
            <w:r w:rsidRPr="0099359E">
              <w:rPr>
                <w:rFonts w:ascii="Arial" w:eastAsia="Times New Roman" w:hAnsi="Arial" w:cs="Arial"/>
                <w:bCs/>
                <w:color w:val="000000" w:themeColor="text1"/>
                <w:lang w:val="es-ES" w:eastAsia="es-ES" w:bidi="ar-SA"/>
              </w:rPr>
              <w:t>Observador: Auditor OCI No 9.</w:t>
            </w:r>
          </w:p>
          <w:p w14:paraId="1FEFEA29" w14:textId="77777777" w:rsidR="0099359E" w:rsidRPr="0099359E" w:rsidRDefault="0099359E" w:rsidP="0099359E">
            <w:pPr>
              <w:widowControl/>
              <w:suppressAutoHyphens w:val="0"/>
              <w:rPr>
                <w:rFonts w:ascii="Arial" w:eastAsia="Times New Roman" w:hAnsi="Arial" w:cs="Arial"/>
                <w:b/>
                <w:bCs/>
                <w:color w:val="000000" w:themeColor="text1"/>
                <w:u w:val="single"/>
                <w:lang w:val="es-ES" w:eastAsia="es-ES" w:bidi="ar-SA"/>
              </w:rPr>
            </w:pPr>
          </w:p>
          <w:p w14:paraId="51F6EBC1" w14:textId="77777777" w:rsidR="0099359E" w:rsidRPr="0099359E" w:rsidRDefault="0099359E" w:rsidP="0099359E">
            <w:pPr>
              <w:widowControl/>
              <w:numPr>
                <w:ilvl w:val="0"/>
                <w:numId w:val="3"/>
              </w:numPr>
              <w:suppressAutoHyphens w:val="0"/>
              <w:contextualSpacing/>
              <w:jc w:val="both"/>
              <w:rPr>
                <w:rFonts w:ascii="Arial" w:eastAsia="Times New Roman" w:hAnsi="Arial" w:cs="Arial"/>
                <w:b/>
                <w:bCs/>
                <w:color w:val="000000" w:themeColor="text1"/>
                <w:lang w:val="es-ES" w:eastAsia="es-ES" w:bidi="ar-SA"/>
              </w:rPr>
            </w:pPr>
            <w:r w:rsidRPr="0099359E">
              <w:rPr>
                <w:rFonts w:ascii="Arial" w:eastAsia="Times New Roman" w:hAnsi="Arial" w:cs="Arial"/>
                <w:b/>
                <w:bCs/>
                <w:color w:val="000000" w:themeColor="text1"/>
                <w:lang w:val="es-ES" w:eastAsia="es-ES" w:bidi="ar-SA"/>
              </w:rPr>
              <w:t>Evaluación y Seguimiento</w:t>
            </w:r>
          </w:p>
          <w:p w14:paraId="08BF222F"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Líder: Auditor Interno de Calidad No 4.</w:t>
            </w:r>
          </w:p>
          <w:p w14:paraId="278F1B19" w14:textId="77777777" w:rsidR="0099359E" w:rsidRPr="0099359E" w:rsidRDefault="0099359E" w:rsidP="0099359E">
            <w:pPr>
              <w:widowControl/>
              <w:suppressAutoHyphens w:val="0"/>
              <w:ind w:left="708"/>
              <w:rPr>
                <w:rFonts w:ascii="Arial" w:eastAsia="Times New Roman" w:hAnsi="Arial" w:cs="Arial"/>
                <w:bCs/>
                <w:color w:val="000000" w:themeColor="text1"/>
                <w:lang w:val="es-ES" w:eastAsia="es-ES" w:bidi="ar-SA"/>
              </w:rPr>
            </w:pPr>
            <w:r w:rsidRPr="0099359E">
              <w:rPr>
                <w:rFonts w:ascii="Arial" w:eastAsia="Times New Roman" w:hAnsi="Arial" w:cs="Arial"/>
                <w:bCs/>
                <w:color w:val="000000" w:themeColor="text1"/>
                <w:lang w:val="es-ES" w:eastAsia="es-ES" w:bidi="ar-SA"/>
              </w:rPr>
              <w:t>Auditor Acompañante: Auditor Interno de Calidad No 3 o 7.</w:t>
            </w:r>
          </w:p>
          <w:p w14:paraId="380F6680" w14:textId="77777777" w:rsidR="0099359E" w:rsidRPr="0099359E" w:rsidRDefault="0099359E" w:rsidP="0099359E">
            <w:pPr>
              <w:widowControl/>
              <w:suppressAutoHyphens w:val="0"/>
              <w:ind w:left="708"/>
              <w:jc w:val="both"/>
              <w:rPr>
                <w:rFonts w:ascii="Arial" w:eastAsia="Times New Roman" w:hAnsi="Arial" w:cs="Arial"/>
                <w:bCs/>
                <w:szCs w:val="22"/>
                <w:lang w:val="es-ES" w:eastAsia="es-ES" w:bidi="ar-SA"/>
              </w:rPr>
            </w:pPr>
            <w:r w:rsidRPr="0099359E">
              <w:rPr>
                <w:rFonts w:ascii="Arial" w:eastAsia="Times New Roman" w:hAnsi="Arial" w:cs="Arial"/>
                <w:bCs/>
                <w:color w:val="000000" w:themeColor="text1"/>
                <w:lang w:val="es-ES" w:eastAsia="es-ES" w:bidi="ar-SA"/>
              </w:rPr>
              <w:t>Observador: Auditor Interno de Calidad No 2.</w:t>
            </w:r>
          </w:p>
          <w:p w14:paraId="41DBFCDD" w14:textId="77777777" w:rsidR="0099359E" w:rsidRPr="0099359E" w:rsidRDefault="0099359E" w:rsidP="0099359E">
            <w:pPr>
              <w:widowControl/>
              <w:suppressAutoHyphens w:val="0"/>
              <w:jc w:val="both"/>
              <w:rPr>
                <w:rFonts w:ascii="Arial" w:eastAsia="Times New Roman" w:hAnsi="Arial" w:cs="Arial"/>
                <w:b/>
                <w:bCs/>
                <w:szCs w:val="22"/>
                <w:lang w:eastAsia="es-ES" w:bidi="ar-SA"/>
              </w:rPr>
            </w:pPr>
            <w:r w:rsidRPr="0099359E">
              <w:rPr>
                <w:rFonts w:ascii="Arial" w:eastAsia="Times New Roman" w:hAnsi="Arial" w:cs="Arial"/>
                <w:b/>
                <w:bCs/>
                <w:szCs w:val="22"/>
                <w:lang w:eastAsia="es-ES" w:bidi="ar-SA"/>
              </w:rPr>
              <w:t>Nota:</w:t>
            </w:r>
          </w:p>
          <w:p w14:paraId="2F808540" w14:textId="77777777" w:rsidR="0099359E" w:rsidRPr="0099359E" w:rsidRDefault="0099359E" w:rsidP="0099359E">
            <w:pPr>
              <w:widowControl/>
              <w:numPr>
                <w:ilvl w:val="0"/>
                <w:numId w:val="3"/>
              </w:numPr>
              <w:suppressAutoHyphens w:val="0"/>
              <w:contextualSpacing/>
              <w:jc w:val="both"/>
              <w:rPr>
                <w:rFonts w:ascii="Arial" w:eastAsia="Times New Roman" w:hAnsi="Arial" w:cs="Arial"/>
                <w:bCs/>
                <w:szCs w:val="22"/>
                <w:lang w:eastAsia="es-ES" w:bidi="ar-SA"/>
              </w:rPr>
            </w:pPr>
            <w:r w:rsidRPr="0099359E">
              <w:rPr>
                <w:rFonts w:ascii="Arial" w:eastAsia="Times New Roman" w:hAnsi="Arial" w:cs="Arial"/>
                <w:bCs/>
                <w:szCs w:val="22"/>
                <w:lang w:eastAsia="es-ES" w:bidi="ar-SA"/>
              </w:rPr>
              <w:t xml:space="preserve">Apoyo transversal a los grupos de auditores:  </w:t>
            </w:r>
            <w:r w:rsidRPr="0099359E">
              <w:rPr>
                <w:rFonts w:ascii="Arial" w:eastAsia="Times New Roman" w:hAnsi="Arial" w:cs="Arial"/>
                <w:bCs/>
                <w:color w:val="000000" w:themeColor="text1"/>
                <w:lang w:val="es-ES" w:eastAsia="es-ES" w:bidi="ar-SA"/>
              </w:rPr>
              <w:t>Auditor OCI No 4 y Auditor OCI No 1.</w:t>
            </w:r>
          </w:p>
          <w:p w14:paraId="7084AF5B" w14:textId="77777777" w:rsidR="0099359E" w:rsidRPr="0099359E" w:rsidRDefault="0099359E" w:rsidP="0099359E">
            <w:pPr>
              <w:widowControl/>
              <w:numPr>
                <w:ilvl w:val="0"/>
                <w:numId w:val="3"/>
              </w:numPr>
              <w:suppressAutoHyphens w:val="0"/>
              <w:contextualSpacing/>
              <w:jc w:val="both"/>
              <w:rPr>
                <w:rFonts w:ascii="Arial" w:eastAsia="Times New Roman" w:hAnsi="Arial" w:cs="Arial"/>
                <w:sz w:val="22"/>
                <w:szCs w:val="22"/>
                <w:lang w:val="es-ES_tradnl" w:eastAsia="es-ES" w:bidi="ar-SA"/>
              </w:rPr>
            </w:pPr>
            <w:r w:rsidRPr="0099359E">
              <w:rPr>
                <w:rFonts w:ascii="Arial" w:eastAsia="Times New Roman" w:hAnsi="Arial" w:cs="Arial"/>
                <w:bCs/>
                <w:szCs w:val="22"/>
                <w:lang w:eastAsia="es-ES" w:bidi="ar-SA"/>
              </w:rPr>
              <w:t xml:space="preserve">Ver </w:t>
            </w:r>
            <w:r w:rsidRPr="0099359E">
              <w:rPr>
                <w:rFonts w:ascii="Arial" w:eastAsia="Times New Roman" w:hAnsi="Arial" w:cs="Arial"/>
                <w:sz w:val="22"/>
                <w:szCs w:val="22"/>
                <w:lang w:val="es-ES_tradnl" w:eastAsia="es-ES" w:bidi="ar-SA"/>
              </w:rPr>
              <w:t>Anexo No 1. Cuadro Provisional de Auditores.</w:t>
            </w:r>
          </w:p>
          <w:p w14:paraId="44111C87" w14:textId="3EFEBE4A" w:rsidR="008B0E9A" w:rsidRPr="008B0E9A" w:rsidRDefault="008B0E9A" w:rsidP="003B323C">
            <w:pPr>
              <w:widowControl/>
              <w:shd w:val="clear" w:color="auto" w:fill="FFFFFF"/>
              <w:suppressAutoHyphens w:val="0"/>
              <w:spacing w:after="173"/>
              <w:jc w:val="both"/>
              <w:rPr>
                <w:rFonts w:ascii="Arial" w:eastAsia="Times New Roman" w:hAnsi="Arial" w:cs="Arial"/>
                <w:color w:val="000000" w:themeColor="text1"/>
                <w:sz w:val="22"/>
                <w:szCs w:val="22"/>
                <w:shd w:val="clear" w:color="auto" w:fill="FFFFFF"/>
                <w:lang w:val="es-ES_tradnl" w:eastAsia="es-CO" w:bidi="ar-SA"/>
              </w:rPr>
            </w:pPr>
          </w:p>
          <w:p w14:paraId="0444B2BA" w14:textId="77777777" w:rsidR="008B0E9A" w:rsidRPr="008B0E9A" w:rsidRDefault="008B0E9A" w:rsidP="008B0E9A">
            <w:pPr>
              <w:widowControl/>
              <w:suppressAutoHyphens w:val="0"/>
              <w:jc w:val="both"/>
              <w:rPr>
                <w:rFonts w:ascii="Arial" w:eastAsia="Times New Roman" w:hAnsi="Arial" w:cs="Arial"/>
                <w:b/>
                <w:sz w:val="22"/>
                <w:szCs w:val="22"/>
                <w:lang w:val="es-ES" w:eastAsia="es-ES" w:bidi="ar-SA"/>
              </w:rPr>
            </w:pPr>
            <w:r w:rsidRPr="008B0E9A">
              <w:rPr>
                <w:rFonts w:ascii="Arial" w:eastAsia="Times New Roman" w:hAnsi="Arial" w:cs="Arial"/>
                <w:b/>
                <w:sz w:val="22"/>
                <w:szCs w:val="22"/>
                <w:lang w:val="es-ES" w:eastAsia="es-ES" w:bidi="ar-SA"/>
              </w:rPr>
              <w:t>RECURSOS PARA EL TRABAJO DE AUDITORIA</w:t>
            </w:r>
          </w:p>
          <w:p w14:paraId="5A893481" w14:textId="77777777" w:rsidR="008B0E9A" w:rsidRPr="008B0E9A" w:rsidRDefault="008B0E9A" w:rsidP="008B0E9A">
            <w:pPr>
              <w:widowControl/>
              <w:suppressAutoHyphens w:val="0"/>
              <w:jc w:val="both"/>
              <w:rPr>
                <w:rFonts w:ascii="Arial" w:eastAsia="Times New Roman" w:hAnsi="Arial" w:cs="Arial"/>
                <w:sz w:val="22"/>
                <w:szCs w:val="22"/>
                <w:lang w:val="es-ES" w:eastAsia="es-ES" w:bidi="ar-SA"/>
              </w:rPr>
            </w:pPr>
          </w:p>
          <w:p w14:paraId="5CB015C6" w14:textId="77777777" w:rsidR="008B0E9A" w:rsidRPr="00A21FD9" w:rsidRDefault="008B0E9A" w:rsidP="00A21FD9">
            <w:pPr>
              <w:pStyle w:val="Prrafodelista"/>
              <w:numPr>
                <w:ilvl w:val="0"/>
                <w:numId w:val="4"/>
              </w:numPr>
              <w:rPr>
                <w:rFonts w:ascii="Arial" w:hAnsi="Arial" w:cs="Arial"/>
                <w:sz w:val="22"/>
                <w:szCs w:val="22"/>
                <w:lang w:val="es-ES"/>
              </w:rPr>
            </w:pPr>
            <w:r w:rsidRPr="00A21FD9">
              <w:rPr>
                <w:rFonts w:ascii="Arial" w:hAnsi="Arial" w:cs="Arial"/>
                <w:sz w:val="22"/>
                <w:szCs w:val="22"/>
                <w:lang w:val="es-ES"/>
              </w:rPr>
              <w:t>HUMANOS: Equipo auditor.</w:t>
            </w:r>
          </w:p>
          <w:p w14:paraId="6A402FC2" w14:textId="77777777" w:rsidR="008B0E9A" w:rsidRPr="00A21FD9" w:rsidRDefault="008B0E9A" w:rsidP="00A21FD9">
            <w:pPr>
              <w:pStyle w:val="Prrafodelista"/>
              <w:numPr>
                <w:ilvl w:val="0"/>
                <w:numId w:val="4"/>
              </w:numPr>
              <w:rPr>
                <w:rFonts w:ascii="Arial" w:hAnsi="Arial" w:cs="Arial"/>
                <w:sz w:val="22"/>
                <w:szCs w:val="22"/>
                <w:lang w:val="es-ES"/>
              </w:rPr>
            </w:pPr>
            <w:r w:rsidRPr="00A21FD9">
              <w:rPr>
                <w:rFonts w:ascii="Arial" w:hAnsi="Arial" w:cs="Arial"/>
                <w:sz w:val="22"/>
                <w:szCs w:val="22"/>
                <w:lang w:val="es-ES"/>
              </w:rPr>
              <w:t xml:space="preserve">TECNOLOGICOS: Equipos de Cómputo de los Grupos Auditores, VPN para Teletrabajo, Aplicación Google </w:t>
            </w:r>
            <w:proofErr w:type="spellStart"/>
            <w:r w:rsidRPr="00A21FD9">
              <w:rPr>
                <w:rFonts w:ascii="Arial" w:hAnsi="Arial" w:cs="Arial"/>
                <w:sz w:val="22"/>
                <w:szCs w:val="22"/>
                <w:lang w:val="es-ES"/>
              </w:rPr>
              <w:t>Meet</w:t>
            </w:r>
            <w:proofErr w:type="spellEnd"/>
            <w:r w:rsidRPr="00A21FD9">
              <w:rPr>
                <w:rFonts w:ascii="Arial" w:hAnsi="Arial" w:cs="Arial"/>
                <w:sz w:val="22"/>
                <w:szCs w:val="22"/>
                <w:lang w:val="es-ES"/>
              </w:rPr>
              <w:t>.</w:t>
            </w:r>
          </w:p>
          <w:p w14:paraId="3B7515B8" w14:textId="77777777" w:rsidR="008B0E9A" w:rsidRPr="00A21FD9" w:rsidRDefault="008B0E9A" w:rsidP="00A21FD9">
            <w:pPr>
              <w:pStyle w:val="Prrafodelista"/>
              <w:numPr>
                <w:ilvl w:val="0"/>
                <w:numId w:val="4"/>
              </w:numPr>
              <w:rPr>
                <w:rFonts w:ascii="Arial" w:hAnsi="Arial" w:cs="Arial"/>
                <w:bCs/>
                <w:sz w:val="22"/>
                <w:szCs w:val="22"/>
              </w:rPr>
            </w:pPr>
            <w:r w:rsidRPr="00A21FD9">
              <w:rPr>
                <w:rFonts w:ascii="Arial" w:hAnsi="Arial" w:cs="Arial"/>
                <w:sz w:val="22"/>
                <w:szCs w:val="22"/>
                <w:lang w:val="es-ES"/>
              </w:rPr>
              <w:t xml:space="preserve">DOCUMENTALES: </w:t>
            </w:r>
            <w:proofErr w:type="spellStart"/>
            <w:r w:rsidRPr="00A21FD9">
              <w:rPr>
                <w:rFonts w:ascii="Arial" w:hAnsi="Arial" w:cs="Arial"/>
                <w:sz w:val="22"/>
                <w:szCs w:val="22"/>
                <w:lang w:val="es-ES"/>
              </w:rPr>
              <w:t>Erunet</w:t>
            </w:r>
            <w:proofErr w:type="spellEnd"/>
            <w:r w:rsidRPr="00A21FD9">
              <w:rPr>
                <w:rFonts w:ascii="Arial" w:hAnsi="Arial" w:cs="Arial"/>
                <w:sz w:val="22"/>
                <w:szCs w:val="22"/>
                <w:lang w:val="es-ES"/>
              </w:rPr>
              <w:t xml:space="preserve"> SIG, Carpetas Físicas en Archivo.</w:t>
            </w:r>
          </w:p>
          <w:p w14:paraId="15CF116F" w14:textId="77777777" w:rsidR="008B0E9A" w:rsidRPr="00A21FD9" w:rsidRDefault="008B0E9A" w:rsidP="00A21FD9">
            <w:pPr>
              <w:pStyle w:val="Prrafodelista"/>
              <w:numPr>
                <w:ilvl w:val="0"/>
                <w:numId w:val="4"/>
              </w:numPr>
              <w:rPr>
                <w:rFonts w:ascii="Arial" w:hAnsi="Arial" w:cs="Arial"/>
                <w:sz w:val="22"/>
                <w:szCs w:val="22"/>
                <w:lang w:val="es-ES"/>
              </w:rPr>
            </w:pPr>
            <w:r w:rsidRPr="00A21FD9">
              <w:rPr>
                <w:rFonts w:ascii="Arial" w:hAnsi="Arial" w:cs="Arial"/>
                <w:bCs/>
                <w:sz w:val="22"/>
                <w:szCs w:val="22"/>
              </w:rPr>
              <w:t>RECURSOS FISICOS: Mobiliario de la Oficina de Control Interno, Salas de Juntas.</w:t>
            </w:r>
          </w:p>
          <w:p w14:paraId="190C0478" w14:textId="208B938B" w:rsidR="008B0E9A" w:rsidRPr="008B0E9A" w:rsidRDefault="008B0E9A" w:rsidP="008B0E9A">
            <w:pPr>
              <w:widowControl/>
              <w:suppressAutoHyphens w:val="0"/>
              <w:jc w:val="both"/>
              <w:rPr>
                <w:rFonts w:ascii="Arial" w:eastAsia="Times New Roman" w:hAnsi="Arial" w:cs="Arial"/>
                <w:b/>
                <w:sz w:val="22"/>
                <w:szCs w:val="22"/>
                <w:lang w:val="es-ES" w:eastAsia="es-ES" w:bidi="ar-SA"/>
              </w:rPr>
            </w:pPr>
          </w:p>
          <w:p w14:paraId="7D1421DE" w14:textId="77777777" w:rsidR="008B0E9A" w:rsidRPr="008B0E9A" w:rsidRDefault="008B0E9A" w:rsidP="008B0E9A">
            <w:pPr>
              <w:widowControl/>
              <w:suppressAutoHyphens w:val="0"/>
              <w:jc w:val="both"/>
              <w:rPr>
                <w:rFonts w:ascii="Arial" w:eastAsia="Times New Roman" w:hAnsi="Arial" w:cs="Arial"/>
                <w:b/>
                <w:sz w:val="22"/>
                <w:szCs w:val="22"/>
                <w:lang w:val="es-ES" w:eastAsia="es-ES" w:bidi="ar-SA"/>
              </w:rPr>
            </w:pPr>
            <w:r w:rsidRPr="008B0E9A">
              <w:rPr>
                <w:rFonts w:ascii="Arial" w:eastAsia="Times New Roman" w:hAnsi="Arial" w:cs="Arial"/>
                <w:b/>
                <w:sz w:val="22"/>
                <w:szCs w:val="22"/>
                <w:lang w:val="es-ES" w:eastAsia="es-ES" w:bidi="ar-SA"/>
              </w:rPr>
              <w:t>RIESGOS DEL TRABAJO DE AUDITORIA</w:t>
            </w:r>
          </w:p>
          <w:p w14:paraId="08643D49" w14:textId="77777777" w:rsidR="008B0E9A" w:rsidRPr="008B0E9A" w:rsidRDefault="008B0E9A" w:rsidP="008B0E9A">
            <w:pPr>
              <w:widowControl/>
              <w:suppressAutoHyphens w:val="0"/>
              <w:jc w:val="both"/>
              <w:rPr>
                <w:rFonts w:ascii="Arial" w:eastAsia="Times New Roman" w:hAnsi="Arial" w:cs="Arial"/>
                <w:b/>
                <w:sz w:val="22"/>
                <w:szCs w:val="22"/>
                <w:lang w:val="es-ES" w:eastAsia="es-ES" w:bidi="ar-SA"/>
              </w:rPr>
            </w:pPr>
          </w:p>
          <w:p w14:paraId="088FC1E9" w14:textId="77777777" w:rsidR="008B0E9A" w:rsidRPr="008B0E9A" w:rsidRDefault="008B0E9A" w:rsidP="008B0E9A">
            <w:pPr>
              <w:widowControl/>
              <w:suppressAutoHyphens w:val="0"/>
              <w:jc w:val="both"/>
              <w:rPr>
                <w:rFonts w:ascii="Arial" w:eastAsia="Times New Roman" w:hAnsi="Arial" w:cs="Arial"/>
                <w:sz w:val="22"/>
                <w:szCs w:val="22"/>
                <w:lang w:eastAsia="es-ES" w:bidi="ar-SA"/>
              </w:rPr>
            </w:pPr>
            <w:r w:rsidRPr="008B0E9A">
              <w:rPr>
                <w:rFonts w:ascii="Arial" w:eastAsia="Times New Roman" w:hAnsi="Arial" w:cs="Arial"/>
                <w:sz w:val="22"/>
                <w:szCs w:val="22"/>
                <w:lang w:eastAsia="es-ES" w:bidi="ar-SA"/>
              </w:rPr>
              <w:t>Como riesgos del presente trabajo de auditoría se identifican los siguientes:</w:t>
            </w:r>
          </w:p>
          <w:p w14:paraId="0E0EB774" w14:textId="77777777" w:rsidR="008B0E9A" w:rsidRPr="008B0E9A" w:rsidRDefault="008B0E9A" w:rsidP="008B0E9A">
            <w:pPr>
              <w:widowControl/>
              <w:suppressAutoHyphens w:val="0"/>
              <w:jc w:val="both"/>
              <w:rPr>
                <w:rFonts w:ascii="Arial" w:eastAsia="Times New Roman" w:hAnsi="Arial" w:cs="Arial"/>
                <w:sz w:val="22"/>
                <w:szCs w:val="22"/>
                <w:lang w:eastAsia="es-ES" w:bidi="ar-SA"/>
              </w:rPr>
            </w:pPr>
          </w:p>
          <w:p w14:paraId="65A08C45" w14:textId="77777777" w:rsidR="008B0E9A" w:rsidRPr="008B0E9A" w:rsidRDefault="008B0E9A" w:rsidP="008B0E9A">
            <w:pPr>
              <w:widowControl/>
              <w:numPr>
                <w:ilvl w:val="0"/>
                <w:numId w:val="5"/>
              </w:numPr>
              <w:suppressAutoHyphens w:val="0"/>
              <w:contextualSpacing/>
              <w:jc w:val="both"/>
              <w:rPr>
                <w:rFonts w:ascii="Arial" w:eastAsia="Times New Roman" w:hAnsi="Arial" w:cs="Arial"/>
                <w:sz w:val="22"/>
                <w:szCs w:val="22"/>
                <w:lang w:eastAsia="es-ES" w:bidi="ar-SA"/>
              </w:rPr>
            </w:pPr>
            <w:r w:rsidRPr="008B0E9A">
              <w:rPr>
                <w:rFonts w:ascii="Arial" w:eastAsia="Times New Roman" w:hAnsi="Arial" w:cs="Arial"/>
                <w:sz w:val="22"/>
                <w:szCs w:val="22"/>
                <w:lang w:eastAsia="es-ES" w:bidi="ar-SA"/>
              </w:rPr>
              <w:t>Demora en la elaboración y entrega de los informes de auditoría debida a dificultades en la consecución de información objeto de evaluación, a causa de las restricciones por la emergencia sanitaria vigente en el país o por el no suministro oportuno y completo por parte de los procesos auditados.</w:t>
            </w:r>
          </w:p>
          <w:p w14:paraId="5B321692" w14:textId="77777777" w:rsidR="008B0E9A" w:rsidRPr="008B0E9A" w:rsidRDefault="008B0E9A" w:rsidP="008B0E9A">
            <w:pPr>
              <w:widowControl/>
              <w:suppressAutoHyphens w:val="0"/>
              <w:jc w:val="both"/>
              <w:rPr>
                <w:rFonts w:ascii="Arial" w:eastAsia="Times New Roman" w:hAnsi="Arial" w:cs="Arial"/>
                <w:sz w:val="22"/>
                <w:szCs w:val="22"/>
                <w:lang w:eastAsia="es-ES" w:bidi="ar-SA"/>
              </w:rPr>
            </w:pPr>
          </w:p>
          <w:p w14:paraId="2B98C146" w14:textId="77777777" w:rsidR="008B0E9A" w:rsidRDefault="008B0E9A" w:rsidP="008B0E9A">
            <w:pPr>
              <w:widowControl/>
              <w:numPr>
                <w:ilvl w:val="0"/>
                <w:numId w:val="5"/>
              </w:numPr>
              <w:suppressAutoHyphens w:val="0"/>
              <w:contextualSpacing/>
              <w:jc w:val="both"/>
              <w:rPr>
                <w:rFonts w:ascii="Arial" w:eastAsia="Times New Roman" w:hAnsi="Arial" w:cs="Arial"/>
                <w:sz w:val="22"/>
                <w:szCs w:val="22"/>
                <w:lang w:eastAsia="es-ES" w:bidi="ar-SA"/>
              </w:rPr>
            </w:pPr>
            <w:r w:rsidRPr="008B0E9A">
              <w:rPr>
                <w:rFonts w:ascii="Arial" w:eastAsia="Times New Roman" w:hAnsi="Arial" w:cs="Arial"/>
                <w:sz w:val="22"/>
                <w:szCs w:val="22"/>
                <w:lang w:eastAsia="es-ES" w:bidi="ar-SA"/>
              </w:rPr>
              <w:lastRenderedPageBreak/>
              <w:t>Falta de profundidad en los análisis de auditoría debidas a las limitaciones para acceder a toda la información disponible de los procesos objeto de evaluación para verificar la gestión de los procesos de acuerdo a los criterios de auditoria establecidos.</w:t>
            </w:r>
          </w:p>
          <w:p w14:paraId="1F7E93CA" w14:textId="77777777" w:rsidR="00E16D80" w:rsidRDefault="00E16D80" w:rsidP="00E16D80">
            <w:pPr>
              <w:pStyle w:val="Prrafodelista"/>
              <w:rPr>
                <w:rFonts w:ascii="Arial" w:hAnsi="Arial" w:cs="Arial"/>
                <w:sz w:val="22"/>
                <w:szCs w:val="22"/>
              </w:rPr>
            </w:pPr>
          </w:p>
          <w:p w14:paraId="4960BEA5" w14:textId="73C96C48" w:rsidR="00E16D80" w:rsidRPr="008B0E9A" w:rsidRDefault="00E16D80" w:rsidP="008B0E9A">
            <w:pPr>
              <w:widowControl/>
              <w:numPr>
                <w:ilvl w:val="0"/>
                <w:numId w:val="5"/>
              </w:numPr>
              <w:suppressAutoHyphens w:val="0"/>
              <w:contextualSpacing/>
              <w:jc w:val="both"/>
              <w:rPr>
                <w:rFonts w:ascii="Arial" w:eastAsia="Times New Roman" w:hAnsi="Arial" w:cs="Arial"/>
                <w:sz w:val="22"/>
                <w:szCs w:val="22"/>
                <w:lang w:eastAsia="es-ES" w:bidi="ar-SA"/>
              </w:rPr>
            </w:pPr>
            <w:r>
              <w:rPr>
                <w:rFonts w:ascii="Arial" w:eastAsia="Times New Roman" w:hAnsi="Arial" w:cs="Arial"/>
                <w:sz w:val="22"/>
                <w:szCs w:val="22"/>
                <w:lang w:eastAsia="es-ES" w:bidi="ar-SA"/>
              </w:rPr>
              <w:t>No contar con el grupo total de auditores internos requeridos.</w:t>
            </w:r>
          </w:p>
          <w:p w14:paraId="1E3B52EE" w14:textId="77777777" w:rsidR="008B0E9A" w:rsidRPr="008B0E9A" w:rsidRDefault="008B0E9A" w:rsidP="008B0E9A">
            <w:pPr>
              <w:widowControl/>
              <w:suppressAutoHyphens w:val="0"/>
              <w:contextualSpacing/>
              <w:rPr>
                <w:rFonts w:ascii="Arial" w:eastAsia="Times New Roman" w:hAnsi="Arial" w:cs="Arial"/>
                <w:sz w:val="22"/>
                <w:szCs w:val="22"/>
                <w:lang w:eastAsia="es-ES" w:bidi="ar-SA"/>
              </w:rPr>
            </w:pPr>
          </w:p>
          <w:p w14:paraId="64E92649" w14:textId="77777777" w:rsidR="008B0E9A" w:rsidRPr="008B0E9A" w:rsidRDefault="008B0E9A" w:rsidP="008B0E9A">
            <w:pPr>
              <w:widowControl/>
              <w:suppressAutoHyphens w:val="0"/>
              <w:jc w:val="both"/>
              <w:rPr>
                <w:rFonts w:ascii="Arial" w:eastAsia="Times New Roman" w:hAnsi="Arial" w:cs="Arial"/>
                <w:sz w:val="22"/>
                <w:szCs w:val="22"/>
                <w:lang w:eastAsia="es-ES" w:bidi="ar-SA"/>
              </w:rPr>
            </w:pPr>
            <w:r w:rsidRPr="008B0E9A">
              <w:rPr>
                <w:rFonts w:ascii="Arial" w:eastAsia="Times New Roman" w:hAnsi="Arial" w:cs="Arial"/>
                <w:sz w:val="22"/>
                <w:szCs w:val="22"/>
                <w:lang w:eastAsia="es-ES" w:bidi="ar-SA"/>
              </w:rPr>
              <w:t>Para mitigar estos riesgos se tienen los siguientes controles:</w:t>
            </w:r>
          </w:p>
          <w:p w14:paraId="35777CD1" w14:textId="1BF0DF13" w:rsidR="008B0E9A" w:rsidRPr="008B0E9A" w:rsidRDefault="008B0E9A" w:rsidP="003B323C">
            <w:pPr>
              <w:widowControl/>
              <w:shd w:val="clear" w:color="auto" w:fill="FFFFFF"/>
              <w:suppressAutoHyphens w:val="0"/>
              <w:spacing w:after="173"/>
              <w:jc w:val="both"/>
              <w:rPr>
                <w:rFonts w:ascii="Arial" w:eastAsia="Times New Roman" w:hAnsi="Arial" w:cs="Arial"/>
                <w:color w:val="000000" w:themeColor="text1"/>
                <w:sz w:val="22"/>
                <w:szCs w:val="22"/>
                <w:shd w:val="clear" w:color="auto" w:fill="FFFFFF"/>
                <w:lang w:eastAsia="es-CO" w:bidi="ar-SA"/>
              </w:rPr>
            </w:pPr>
          </w:p>
          <w:p w14:paraId="715E8F11" w14:textId="77777777" w:rsidR="008B0E9A" w:rsidRPr="008B0E9A" w:rsidRDefault="008B0E9A" w:rsidP="008B0E9A">
            <w:pPr>
              <w:widowControl/>
              <w:numPr>
                <w:ilvl w:val="0"/>
                <w:numId w:val="6"/>
              </w:numPr>
              <w:suppressAutoHyphens w:val="0"/>
              <w:contextualSpacing/>
              <w:jc w:val="both"/>
              <w:rPr>
                <w:rFonts w:ascii="Arial" w:eastAsia="Times New Roman" w:hAnsi="Arial" w:cs="Arial"/>
                <w:sz w:val="22"/>
                <w:szCs w:val="22"/>
                <w:lang w:eastAsia="es-ES" w:bidi="ar-SA"/>
              </w:rPr>
            </w:pPr>
            <w:r w:rsidRPr="008B0E9A">
              <w:rPr>
                <w:rFonts w:ascii="Arial" w:eastAsia="Times New Roman" w:hAnsi="Arial" w:cs="Arial"/>
                <w:sz w:val="22"/>
                <w:szCs w:val="22"/>
                <w:lang w:eastAsia="es-ES" w:bidi="ar-SA"/>
              </w:rPr>
              <w:t>Acceso por parte de los auditores a los sistemas de información de la Empresa para consultar la información clave de los procesos.</w:t>
            </w:r>
          </w:p>
          <w:p w14:paraId="53A368E6" w14:textId="77777777" w:rsidR="008B0E9A" w:rsidRPr="008B0E9A" w:rsidRDefault="008B0E9A" w:rsidP="008B0E9A">
            <w:pPr>
              <w:widowControl/>
              <w:suppressAutoHyphens w:val="0"/>
              <w:ind w:left="720"/>
              <w:contextualSpacing/>
              <w:rPr>
                <w:rFonts w:ascii="Arial" w:eastAsia="Times New Roman" w:hAnsi="Arial" w:cs="Arial"/>
                <w:sz w:val="22"/>
                <w:szCs w:val="22"/>
                <w:lang w:eastAsia="es-ES" w:bidi="ar-SA"/>
              </w:rPr>
            </w:pPr>
          </w:p>
          <w:p w14:paraId="114C0576" w14:textId="77777777" w:rsidR="003B323C" w:rsidRDefault="008B0E9A" w:rsidP="003B323C">
            <w:pPr>
              <w:widowControl/>
              <w:numPr>
                <w:ilvl w:val="0"/>
                <w:numId w:val="6"/>
              </w:numPr>
              <w:suppressAutoHyphens w:val="0"/>
              <w:contextualSpacing/>
              <w:jc w:val="both"/>
              <w:rPr>
                <w:rFonts w:ascii="Arial" w:eastAsia="Times New Roman" w:hAnsi="Arial" w:cs="Arial"/>
                <w:sz w:val="22"/>
                <w:szCs w:val="22"/>
                <w:lang w:eastAsia="es-ES" w:bidi="ar-SA"/>
              </w:rPr>
            </w:pPr>
            <w:r w:rsidRPr="008B0E9A">
              <w:rPr>
                <w:rFonts w:ascii="Arial" w:eastAsia="Times New Roman" w:hAnsi="Arial" w:cs="Arial"/>
                <w:sz w:val="22"/>
                <w:szCs w:val="22"/>
                <w:lang w:eastAsia="es-ES" w:bidi="ar-SA"/>
              </w:rPr>
              <w:t>Declaración de limitaciones por parte del equipo auditor, cuando sea necesario, cuyas constancias se dejarán consignadas en el informe de auditoría correspondiente.</w:t>
            </w:r>
          </w:p>
          <w:p w14:paraId="2C7A4AB9" w14:textId="77777777" w:rsidR="00E16D80" w:rsidRDefault="00E16D80" w:rsidP="00E16D80">
            <w:pPr>
              <w:pStyle w:val="Prrafodelista"/>
              <w:rPr>
                <w:rFonts w:ascii="Arial" w:hAnsi="Arial" w:cs="Arial"/>
                <w:sz w:val="22"/>
                <w:szCs w:val="22"/>
              </w:rPr>
            </w:pPr>
          </w:p>
          <w:p w14:paraId="52C8A99D" w14:textId="77777777" w:rsidR="00E16D80" w:rsidRDefault="00E16D80" w:rsidP="003B323C">
            <w:pPr>
              <w:widowControl/>
              <w:numPr>
                <w:ilvl w:val="0"/>
                <w:numId w:val="6"/>
              </w:numPr>
              <w:suppressAutoHyphens w:val="0"/>
              <w:contextualSpacing/>
              <w:jc w:val="both"/>
              <w:rPr>
                <w:rFonts w:ascii="Arial" w:eastAsia="Times New Roman" w:hAnsi="Arial" w:cs="Arial"/>
                <w:sz w:val="22"/>
                <w:szCs w:val="22"/>
                <w:lang w:eastAsia="es-ES" w:bidi="ar-SA"/>
              </w:rPr>
            </w:pPr>
            <w:r>
              <w:rPr>
                <w:rFonts w:ascii="Arial" w:eastAsia="Times New Roman" w:hAnsi="Arial" w:cs="Arial"/>
                <w:sz w:val="22"/>
                <w:szCs w:val="22"/>
                <w:lang w:eastAsia="es-ES" w:bidi="ar-SA"/>
              </w:rPr>
              <w:t>Priorizar procesos objeto de Auditoría.</w:t>
            </w:r>
          </w:p>
          <w:p w14:paraId="771FDF0C" w14:textId="77777777" w:rsidR="00310747" w:rsidRDefault="00310747" w:rsidP="00310747">
            <w:pPr>
              <w:pStyle w:val="Prrafodelista"/>
              <w:rPr>
                <w:rFonts w:ascii="Arial" w:hAnsi="Arial" w:cs="Arial"/>
                <w:sz w:val="22"/>
                <w:szCs w:val="22"/>
              </w:rPr>
            </w:pPr>
          </w:p>
          <w:p w14:paraId="1377F174" w14:textId="35075FB1" w:rsidR="00310747" w:rsidRPr="003B323C" w:rsidRDefault="00310747" w:rsidP="00310747">
            <w:pPr>
              <w:widowControl/>
              <w:suppressAutoHyphens w:val="0"/>
              <w:ind w:left="360"/>
              <w:contextualSpacing/>
              <w:jc w:val="both"/>
              <w:rPr>
                <w:rFonts w:ascii="Arial" w:eastAsia="Times New Roman" w:hAnsi="Arial" w:cs="Arial"/>
                <w:sz w:val="22"/>
                <w:szCs w:val="22"/>
                <w:lang w:eastAsia="es-ES" w:bidi="ar-SA"/>
              </w:rPr>
            </w:pPr>
          </w:p>
        </w:tc>
      </w:tr>
    </w:tbl>
    <w:p w14:paraId="38185884" w14:textId="755A9505" w:rsidR="003B323C" w:rsidRDefault="003B323C" w:rsidP="003B323C">
      <w:pPr>
        <w:pStyle w:val="Cuerpodetexto"/>
        <w:tabs>
          <w:tab w:val="left" w:pos="8789"/>
        </w:tabs>
        <w:spacing w:after="0"/>
        <w:rPr>
          <w:rFonts w:ascii="Arial" w:hAnsi="Arial" w:cs="Arial"/>
          <w:sz w:val="22"/>
          <w:szCs w:val="22"/>
        </w:rPr>
      </w:pPr>
    </w:p>
    <w:p w14:paraId="2F13DFD2" w14:textId="77777777" w:rsidR="0099359E" w:rsidRPr="003B323C" w:rsidRDefault="0099359E" w:rsidP="003B323C">
      <w:pPr>
        <w:pStyle w:val="Cuerpodetexto"/>
        <w:tabs>
          <w:tab w:val="left" w:pos="8789"/>
        </w:tabs>
        <w:spacing w:after="0"/>
        <w:rPr>
          <w:rFonts w:ascii="Arial" w:hAnsi="Arial" w:cs="Arial"/>
          <w:sz w:val="22"/>
          <w:szCs w:val="22"/>
        </w:rPr>
      </w:pPr>
    </w:p>
    <w:tbl>
      <w:tblPr>
        <w:tblStyle w:val="Tablaconcuadrcula1"/>
        <w:tblW w:w="10467" w:type="dxa"/>
        <w:tblInd w:w="-431" w:type="dxa"/>
        <w:tblLook w:val="04A0" w:firstRow="1" w:lastRow="0" w:firstColumn="1" w:lastColumn="0" w:noHBand="0" w:noVBand="1"/>
      </w:tblPr>
      <w:tblGrid>
        <w:gridCol w:w="10467"/>
      </w:tblGrid>
      <w:tr w:rsidR="008B0E9A" w:rsidRPr="008B0E9A" w14:paraId="711E3F0D" w14:textId="77777777" w:rsidTr="008B0E9A">
        <w:tc>
          <w:tcPr>
            <w:tcW w:w="10467" w:type="dxa"/>
            <w:tcBorders>
              <w:top w:val="nil"/>
              <w:left w:val="nil"/>
              <w:bottom w:val="nil"/>
              <w:right w:val="nil"/>
            </w:tcBorders>
          </w:tcPr>
          <w:tbl>
            <w:tblPr>
              <w:tblStyle w:val="Tablaconcuadrcula1"/>
              <w:tblW w:w="9781" w:type="dxa"/>
              <w:tblInd w:w="460" w:type="dxa"/>
              <w:tblLook w:val="04A0" w:firstRow="1" w:lastRow="0" w:firstColumn="1" w:lastColumn="0" w:noHBand="0" w:noVBand="1"/>
            </w:tblPr>
            <w:tblGrid>
              <w:gridCol w:w="555"/>
              <w:gridCol w:w="2915"/>
              <w:gridCol w:w="1246"/>
              <w:gridCol w:w="1670"/>
              <w:gridCol w:w="1697"/>
              <w:gridCol w:w="1698"/>
            </w:tblGrid>
            <w:tr w:rsidR="008B0E9A" w:rsidRPr="008B0E9A" w14:paraId="2A34EB66" w14:textId="77777777" w:rsidTr="008B0E9A">
              <w:tc>
                <w:tcPr>
                  <w:tcW w:w="9781" w:type="dxa"/>
                  <w:gridSpan w:val="6"/>
                  <w:shd w:val="clear" w:color="auto" w:fill="C2D69B" w:themeFill="accent3" w:themeFillTint="99"/>
                </w:tcPr>
                <w:p w14:paraId="61A8F7BD" w14:textId="77777777" w:rsidR="008B0E9A" w:rsidRPr="008B0E9A" w:rsidRDefault="008B0E9A" w:rsidP="008B0E9A">
                  <w:pPr>
                    <w:widowControl/>
                    <w:suppressAutoHyphens w:val="0"/>
                    <w:jc w:val="center"/>
                    <w:rPr>
                      <w:rFonts w:ascii="Arial" w:eastAsia="Times New Roman" w:hAnsi="Arial" w:cs="Arial"/>
                      <w:b/>
                      <w:lang w:val="es-ES_tradnl" w:eastAsia="es-ES"/>
                    </w:rPr>
                  </w:pPr>
                  <w:r w:rsidRPr="008B0E9A">
                    <w:rPr>
                      <w:rFonts w:ascii="Arial" w:eastAsia="Times New Roman" w:hAnsi="Arial" w:cs="Arial"/>
                      <w:b/>
                      <w:szCs w:val="22"/>
                      <w:lang w:val="es-ES_tradnl" w:eastAsia="es-ES"/>
                    </w:rPr>
                    <w:br w:type="page"/>
                  </w:r>
                  <w:r w:rsidRPr="008B0E9A">
                    <w:rPr>
                      <w:rFonts w:ascii="Arial" w:eastAsia="Times New Roman" w:hAnsi="Arial" w:cs="Arial"/>
                      <w:b/>
                      <w:lang w:val="es-ES_tradnl" w:eastAsia="es-ES"/>
                    </w:rPr>
                    <w:t>CRONOGRAMA DEL TRABAJO DE AUDITORÍA</w:t>
                  </w:r>
                </w:p>
              </w:tc>
            </w:tr>
            <w:tr w:rsidR="008B0E9A" w:rsidRPr="008B0E9A" w14:paraId="67558D62" w14:textId="77777777" w:rsidTr="008B0E9A">
              <w:tc>
                <w:tcPr>
                  <w:tcW w:w="555" w:type="dxa"/>
                  <w:shd w:val="clear" w:color="auto" w:fill="C2D69B" w:themeFill="accent3" w:themeFillTint="99"/>
                </w:tcPr>
                <w:p w14:paraId="4B376472" w14:textId="77777777" w:rsidR="008B0E9A" w:rsidRPr="008B0E9A" w:rsidRDefault="008B0E9A" w:rsidP="008B0E9A">
                  <w:pPr>
                    <w:widowControl/>
                    <w:suppressAutoHyphens w:val="0"/>
                    <w:jc w:val="center"/>
                    <w:rPr>
                      <w:rFonts w:ascii="Arial" w:eastAsia="Times New Roman" w:hAnsi="Arial" w:cs="Arial"/>
                      <w:b/>
                      <w:lang w:val="es-ES_tradnl" w:eastAsia="es-ES"/>
                    </w:rPr>
                  </w:pPr>
                  <w:r w:rsidRPr="008B0E9A">
                    <w:rPr>
                      <w:rFonts w:ascii="Arial" w:eastAsia="Times New Roman" w:hAnsi="Arial" w:cs="Arial"/>
                      <w:b/>
                      <w:lang w:val="es-ES_tradnl" w:eastAsia="es-ES"/>
                    </w:rPr>
                    <w:t>No</w:t>
                  </w:r>
                </w:p>
              </w:tc>
              <w:tc>
                <w:tcPr>
                  <w:tcW w:w="5831" w:type="dxa"/>
                  <w:gridSpan w:val="3"/>
                  <w:shd w:val="clear" w:color="auto" w:fill="C2D69B" w:themeFill="accent3" w:themeFillTint="99"/>
                </w:tcPr>
                <w:p w14:paraId="271552B1" w14:textId="77777777" w:rsidR="008B0E9A" w:rsidRPr="008B0E9A" w:rsidRDefault="008B0E9A" w:rsidP="008B0E9A">
                  <w:pPr>
                    <w:widowControl/>
                    <w:suppressAutoHyphens w:val="0"/>
                    <w:jc w:val="center"/>
                    <w:rPr>
                      <w:rFonts w:ascii="Arial" w:eastAsia="Times New Roman" w:hAnsi="Arial" w:cs="Arial"/>
                      <w:b/>
                      <w:lang w:val="es-ES_tradnl" w:eastAsia="es-ES"/>
                    </w:rPr>
                  </w:pPr>
                  <w:r w:rsidRPr="008B0E9A">
                    <w:rPr>
                      <w:rFonts w:ascii="Arial" w:eastAsia="Times New Roman" w:hAnsi="Arial" w:cs="Arial"/>
                      <w:b/>
                      <w:lang w:val="es-ES_tradnl" w:eastAsia="es-ES"/>
                    </w:rPr>
                    <w:t>Actividad</w:t>
                  </w:r>
                </w:p>
              </w:tc>
              <w:tc>
                <w:tcPr>
                  <w:tcW w:w="3395" w:type="dxa"/>
                  <w:gridSpan w:val="2"/>
                  <w:shd w:val="clear" w:color="auto" w:fill="C2D69B" w:themeFill="accent3" w:themeFillTint="99"/>
                </w:tcPr>
                <w:p w14:paraId="78120BA4" w14:textId="77777777" w:rsidR="008B0E9A" w:rsidRPr="008B0E9A" w:rsidRDefault="008B0E9A" w:rsidP="008B0E9A">
                  <w:pPr>
                    <w:widowControl/>
                    <w:suppressAutoHyphens w:val="0"/>
                    <w:jc w:val="center"/>
                    <w:rPr>
                      <w:rFonts w:ascii="Arial" w:eastAsia="Times New Roman" w:hAnsi="Arial" w:cs="Arial"/>
                      <w:b/>
                      <w:lang w:val="es-ES_tradnl" w:eastAsia="es-ES"/>
                    </w:rPr>
                  </w:pPr>
                  <w:r w:rsidRPr="008B0E9A">
                    <w:rPr>
                      <w:rFonts w:ascii="Arial" w:eastAsia="Times New Roman" w:hAnsi="Arial" w:cs="Arial"/>
                      <w:b/>
                      <w:lang w:val="es-ES_tradnl" w:eastAsia="es-ES"/>
                    </w:rPr>
                    <w:t>Fecha</w:t>
                  </w:r>
                </w:p>
              </w:tc>
            </w:tr>
            <w:tr w:rsidR="008B0E9A" w:rsidRPr="008B0E9A" w14:paraId="152DBE45" w14:textId="77777777" w:rsidTr="008B0E9A">
              <w:tc>
                <w:tcPr>
                  <w:tcW w:w="555" w:type="dxa"/>
                  <w:vAlign w:val="center"/>
                </w:tcPr>
                <w:p w14:paraId="581DDDB7" w14:textId="77777777" w:rsidR="008B0E9A" w:rsidRPr="008B0E9A" w:rsidRDefault="008B0E9A" w:rsidP="008B0E9A">
                  <w:pPr>
                    <w:suppressAutoHyphens w:val="0"/>
                    <w:jc w:val="center"/>
                    <w:rPr>
                      <w:rFonts w:ascii="Arial" w:eastAsia="Times New Roman" w:hAnsi="Arial" w:cs="Arial"/>
                      <w:b/>
                      <w:bCs/>
                    </w:rPr>
                  </w:pPr>
                  <w:r w:rsidRPr="008B0E9A">
                    <w:rPr>
                      <w:rFonts w:ascii="Arial" w:eastAsia="Times New Roman" w:hAnsi="Arial" w:cs="Arial"/>
                      <w:b/>
                      <w:bCs/>
                    </w:rPr>
                    <w:t>1</w:t>
                  </w:r>
                </w:p>
              </w:tc>
              <w:tc>
                <w:tcPr>
                  <w:tcW w:w="5831" w:type="dxa"/>
                  <w:gridSpan w:val="3"/>
                  <w:vAlign w:val="center"/>
                </w:tcPr>
                <w:p w14:paraId="0CCF8BA7" w14:textId="77777777" w:rsidR="008B0E9A" w:rsidRPr="008B0E9A" w:rsidRDefault="008B0E9A" w:rsidP="008B0E9A">
                  <w:pPr>
                    <w:widowControl/>
                    <w:suppressAutoHyphens w:val="0"/>
                    <w:spacing w:line="0" w:lineRule="atLeast"/>
                    <w:rPr>
                      <w:rFonts w:ascii="Arial" w:eastAsia="Times New Roman" w:hAnsi="Arial" w:cs="Arial"/>
                      <w:i/>
                      <w:szCs w:val="22"/>
                      <w:lang w:val="es-ES_tradnl" w:eastAsia="es-ES"/>
                    </w:rPr>
                  </w:pPr>
                  <w:r w:rsidRPr="008B0E9A">
                    <w:rPr>
                      <w:rFonts w:ascii="Arial" w:eastAsia="Times New Roman" w:hAnsi="Arial" w:cs="Arial"/>
                      <w:i/>
                      <w:szCs w:val="22"/>
                      <w:lang w:val="es-ES_tradnl" w:eastAsia="es-ES"/>
                    </w:rPr>
                    <w:t>Planeación del Ciclo de Auditoria</w:t>
                  </w:r>
                </w:p>
                <w:p w14:paraId="112D34CD" w14:textId="77777777" w:rsidR="008B0E9A" w:rsidRPr="008B0E9A" w:rsidRDefault="008B0E9A" w:rsidP="008B0E9A">
                  <w:pPr>
                    <w:widowControl/>
                    <w:suppressAutoHyphens w:val="0"/>
                    <w:spacing w:line="0" w:lineRule="atLeast"/>
                    <w:rPr>
                      <w:rFonts w:ascii="Arial" w:eastAsia="Times New Roman" w:hAnsi="Arial" w:cs="Arial"/>
                      <w:bCs/>
                      <w:i/>
                      <w:lang w:val="es-ES_tradnl"/>
                    </w:rPr>
                  </w:pPr>
                </w:p>
              </w:tc>
              <w:tc>
                <w:tcPr>
                  <w:tcW w:w="3395" w:type="dxa"/>
                  <w:gridSpan w:val="2"/>
                  <w:vAlign w:val="center"/>
                </w:tcPr>
                <w:p w14:paraId="0E4F599E" w14:textId="77777777" w:rsidR="008B0E9A" w:rsidRPr="008B0E9A" w:rsidRDefault="008B0E9A" w:rsidP="008B0E9A">
                  <w:pPr>
                    <w:widowControl/>
                    <w:suppressAutoHyphens w:val="0"/>
                    <w:spacing w:line="0" w:lineRule="atLeast"/>
                    <w:jc w:val="right"/>
                    <w:rPr>
                      <w:rFonts w:ascii="Arial" w:eastAsia="Times New Roman" w:hAnsi="Arial" w:cs="Arial"/>
                      <w:bCs/>
                      <w:i/>
                      <w:lang w:val="es-ES_tradnl"/>
                    </w:rPr>
                  </w:pPr>
                  <w:r w:rsidRPr="008B0E9A">
                    <w:rPr>
                      <w:rFonts w:ascii="Arial" w:eastAsia="Times New Roman" w:hAnsi="Arial" w:cs="Arial"/>
                      <w:bCs/>
                      <w:i/>
                      <w:lang w:val="es-ES_tradnl"/>
                    </w:rPr>
                    <w:t>07/09/2020 al 18/09/2020</w:t>
                  </w:r>
                </w:p>
              </w:tc>
            </w:tr>
            <w:tr w:rsidR="008B0E9A" w:rsidRPr="008B0E9A" w14:paraId="353B1AE7" w14:textId="77777777" w:rsidTr="008B0E9A">
              <w:tc>
                <w:tcPr>
                  <w:tcW w:w="555" w:type="dxa"/>
                  <w:vAlign w:val="center"/>
                </w:tcPr>
                <w:p w14:paraId="16E91591" w14:textId="77777777" w:rsidR="008B0E9A" w:rsidRPr="008B0E9A" w:rsidRDefault="008B0E9A" w:rsidP="008B0E9A">
                  <w:pPr>
                    <w:widowControl/>
                    <w:suppressAutoHyphens w:val="0"/>
                    <w:spacing w:line="0" w:lineRule="atLeast"/>
                    <w:jc w:val="center"/>
                    <w:rPr>
                      <w:rFonts w:ascii="Arial" w:eastAsia="Times New Roman" w:hAnsi="Arial" w:cs="Arial"/>
                      <w:b/>
                      <w:bCs/>
                    </w:rPr>
                  </w:pPr>
                  <w:r w:rsidRPr="008B0E9A">
                    <w:rPr>
                      <w:rFonts w:ascii="Arial" w:eastAsia="Times New Roman" w:hAnsi="Arial" w:cs="Arial"/>
                      <w:b/>
                      <w:bCs/>
                    </w:rPr>
                    <w:t>2</w:t>
                  </w:r>
                </w:p>
              </w:tc>
              <w:tc>
                <w:tcPr>
                  <w:tcW w:w="5831" w:type="dxa"/>
                  <w:gridSpan w:val="3"/>
                  <w:vAlign w:val="center"/>
                </w:tcPr>
                <w:p w14:paraId="06ED0D82" w14:textId="77777777" w:rsidR="008B0E9A" w:rsidRPr="008B0E9A" w:rsidRDefault="008B0E9A" w:rsidP="008B0E9A">
                  <w:pPr>
                    <w:widowControl/>
                    <w:suppressAutoHyphens w:val="0"/>
                    <w:spacing w:line="0" w:lineRule="atLeast"/>
                    <w:rPr>
                      <w:rFonts w:ascii="Arial" w:eastAsia="Times New Roman" w:hAnsi="Arial" w:cs="Arial"/>
                      <w:bCs/>
                      <w:i/>
                    </w:rPr>
                  </w:pPr>
                  <w:r w:rsidRPr="008B0E9A">
                    <w:rPr>
                      <w:rFonts w:ascii="Arial" w:eastAsia="Times New Roman" w:hAnsi="Arial" w:cs="Arial"/>
                      <w:bCs/>
                      <w:i/>
                    </w:rPr>
                    <w:t>Conformación de los Grupos de Auditores (Incluye invitación a los auditores internos de calidad a participar en el ciclo de auditoria)</w:t>
                  </w:r>
                </w:p>
                <w:p w14:paraId="4F2BDFAF" w14:textId="77777777" w:rsidR="008B0E9A" w:rsidRPr="008B0E9A" w:rsidRDefault="008B0E9A" w:rsidP="008B0E9A">
                  <w:pPr>
                    <w:widowControl/>
                    <w:suppressAutoHyphens w:val="0"/>
                    <w:spacing w:line="0" w:lineRule="atLeast"/>
                    <w:rPr>
                      <w:rFonts w:ascii="Arial" w:eastAsia="Times New Roman" w:hAnsi="Arial" w:cs="Arial"/>
                      <w:bCs/>
                      <w:i/>
                    </w:rPr>
                  </w:pPr>
                </w:p>
              </w:tc>
              <w:tc>
                <w:tcPr>
                  <w:tcW w:w="3395" w:type="dxa"/>
                  <w:gridSpan w:val="2"/>
                  <w:vAlign w:val="center"/>
                </w:tcPr>
                <w:p w14:paraId="613123E6" w14:textId="77777777" w:rsidR="008B0E9A" w:rsidRPr="008B0E9A" w:rsidRDefault="008B0E9A" w:rsidP="008B0E9A">
                  <w:pPr>
                    <w:widowControl/>
                    <w:suppressAutoHyphens w:val="0"/>
                    <w:spacing w:line="0" w:lineRule="atLeast"/>
                    <w:jc w:val="right"/>
                    <w:rPr>
                      <w:rFonts w:ascii="Arial" w:eastAsia="Times New Roman" w:hAnsi="Arial" w:cs="Arial"/>
                      <w:bCs/>
                      <w:i/>
                    </w:rPr>
                  </w:pPr>
                  <w:r w:rsidRPr="008B0E9A">
                    <w:rPr>
                      <w:rFonts w:ascii="Arial" w:eastAsia="Times New Roman" w:hAnsi="Arial" w:cs="Arial"/>
                      <w:bCs/>
                      <w:i/>
                      <w:lang w:val="es-ES_tradnl"/>
                    </w:rPr>
                    <w:t>07/09/2020 al 18/09/2020</w:t>
                  </w:r>
                </w:p>
              </w:tc>
            </w:tr>
            <w:tr w:rsidR="008B0E9A" w:rsidRPr="008B0E9A" w14:paraId="337D7467" w14:textId="77777777" w:rsidTr="008B0E9A">
              <w:tc>
                <w:tcPr>
                  <w:tcW w:w="555" w:type="dxa"/>
                  <w:vAlign w:val="center"/>
                </w:tcPr>
                <w:p w14:paraId="3783DC6C" w14:textId="77777777" w:rsidR="008B0E9A" w:rsidRPr="008B0E9A" w:rsidRDefault="008B0E9A" w:rsidP="008B0E9A">
                  <w:pPr>
                    <w:widowControl/>
                    <w:suppressAutoHyphens w:val="0"/>
                    <w:spacing w:line="0" w:lineRule="atLeast"/>
                    <w:jc w:val="center"/>
                    <w:rPr>
                      <w:rFonts w:ascii="Arial" w:eastAsia="Times New Roman" w:hAnsi="Arial" w:cs="Arial"/>
                      <w:b/>
                      <w:bCs/>
                    </w:rPr>
                  </w:pPr>
                  <w:r w:rsidRPr="008B0E9A">
                    <w:rPr>
                      <w:rFonts w:ascii="Arial" w:eastAsia="Times New Roman" w:hAnsi="Arial" w:cs="Arial"/>
                      <w:b/>
                      <w:bCs/>
                    </w:rPr>
                    <w:t>3</w:t>
                  </w:r>
                </w:p>
              </w:tc>
              <w:tc>
                <w:tcPr>
                  <w:tcW w:w="5831" w:type="dxa"/>
                  <w:gridSpan w:val="3"/>
                  <w:vAlign w:val="center"/>
                </w:tcPr>
                <w:p w14:paraId="58ABE02B" w14:textId="77777777" w:rsidR="008B0E9A" w:rsidRPr="008B0E9A" w:rsidRDefault="008B0E9A" w:rsidP="008B0E9A">
                  <w:pPr>
                    <w:widowControl/>
                    <w:suppressAutoHyphens w:val="0"/>
                    <w:spacing w:line="0" w:lineRule="atLeast"/>
                    <w:rPr>
                      <w:rFonts w:ascii="Arial" w:eastAsia="Times New Roman" w:hAnsi="Arial" w:cs="Arial"/>
                      <w:bCs/>
                      <w:i/>
                      <w:color w:val="000000"/>
                    </w:rPr>
                  </w:pPr>
                  <w:r w:rsidRPr="008B0E9A">
                    <w:rPr>
                      <w:rFonts w:ascii="Arial" w:eastAsia="Times New Roman" w:hAnsi="Arial" w:cs="Arial"/>
                      <w:bCs/>
                      <w:i/>
                      <w:color w:val="000000"/>
                    </w:rPr>
                    <w:t>Reunión OCI - Grupos Auditores</w:t>
                  </w:r>
                </w:p>
                <w:p w14:paraId="54C3AFA8" w14:textId="77777777" w:rsidR="008B0E9A" w:rsidRPr="008B0E9A" w:rsidRDefault="008B0E9A" w:rsidP="008B0E9A">
                  <w:pPr>
                    <w:widowControl/>
                    <w:suppressAutoHyphens w:val="0"/>
                    <w:spacing w:line="0" w:lineRule="atLeast"/>
                    <w:rPr>
                      <w:rFonts w:ascii="Arial" w:eastAsia="Times New Roman" w:hAnsi="Arial" w:cs="Arial"/>
                      <w:bCs/>
                      <w:i/>
                      <w:lang w:val="es-ES_tradnl"/>
                    </w:rPr>
                  </w:pPr>
                </w:p>
              </w:tc>
              <w:tc>
                <w:tcPr>
                  <w:tcW w:w="3395" w:type="dxa"/>
                  <w:gridSpan w:val="2"/>
                  <w:vAlign w:val="center"/>
                </w:tcPr>
                <w:p w14:paraId="7236984B" w14:textId="0FD07D7B" w:rsidR="008B0E9A" w:rsidRPr="008B0E9A" w:rsidRDefault="008B0E9A" w:rsidP="00E16D80">
                  <w:pPr>
                    <w:widowControl/>
                    <w:suppressAutoHyphens w:val="0"/>
                    <w:spacing w:line="0" w:lineRule="atLeast"/>
                    <w:jc w:val="right"/>
                    <w:rPr>
                      <w:rFonts w:ascii="Arial" w:eastAsia="Times New Roman" w:hAnsi="Arial" w:cs="Arial"/>
                      <w:bCs/>
                      <w:i/>
                    </w:rPr>
                  </w:pPr>
                  <w:r w:rsidRPr="008B0E9A">
                    <w:rPr>
                      <w:rFonts w:ascii="Arial" w:eastAsia="Times New Roman" w:hAnsi="Arial" w:cs="Arial"/>
                      <w:bCs/>
                      <w:i/>
                      <w:lang w:val="es-ES_tradnl"/>
                    </w:rPr>
                    <w:t>2</w:t>
                  </w:r>
                  <w:r w:rsidR="00E16D80">
                    <w:rPr>
                      <w:rFonts w:ascii="Arial" w:eastAsia="Times New Roman" w:hAnsi="Arial" w:cs="Arial"/>
                      <w:bCs/>
                      <w:i/>
                      <w:lang w:val="es-ES_tradnl"/>
                    </w:rPr>
                    <w:t>8</w:t>
                  </w:r>
                  <w:r w:rsidRPr="008B0E9A">
                    <w:rPr>
                      <w:rFonts w:ascii="Arial" w:eastAsia="Times New Roman" w:hAnsi="Arial" w:cs="Arial"/>
                      <w:bCs/>
                      <w:i/>
                      <w:lang w:val="es-ES_tradnl"/>
                    </w:rPr>
                    <w:t xml:space="preserve">/09/2020 al </w:t>
                  </w:r>
                  <w:r w:rsidR="00E16D80">
                    <w:rPr>
                      <w:rFonts w:ascii="Arial" w:eastAsia="Times New Roman" w:hAnsi="Arial" w:cs="Arial"/>
                      <w:bCs/>
                      <w:i/>
                      <w:lang w:val="es-ES_tradnl"/>
                    </w:rPr>
                    <w:t>30</w:t>
                  </w:r>
                  <w:r w:rsidRPr="008B0E9A">
                    <w:rPr>
                      <w:rFonts w:ascii="Arial" w:eastAsia="Times New Roman" w:hAnsi="Arial" w:cs="Arial"/>
                      <w:bCs/>
                      <w:i/>
                      <w:lang w:val="es-ES_tradnl"/>
                    </w:rPr>
                    <w:t>/09/2020</w:t>
                  </w:r>
                </w:p>
              </w:tc>
            </w:tr>
            <w:tr w:rsidR="008B0E9A" w:rsidRPr="008B0E9A" w14:paraId="42F55326" w14:textId="77777777" w:rsidTr="008B0E9A">
              <w:tc>
                <w:tcPr>
                  <w:tcW w:w="555" w:type="dxa"/>
                  <w:vMerge w:val="restart"/>
                  <w:vAlign w:val="center"/>
                </w:tcPr>
                <w:p w14:paraId="6EE75055"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shd w:val="clear" w:color="auto" w:fill="C2D69B" w:themeFill="accent3" w:themeFillTint="99"/>
                  <w:vAlign w:val="center"/>
                </w:tcPr>
                <w:p w14:paraId="3B01C092" w14:textId="77777777" w:rsidR="008B0E9A" w:rsidRPr="008B0E9A" w:rsidRDefault="008B0E9A" w:rsidP="008B0E9A">
                  <w:pPr>
                    <w:widowControl/>
                    <w:suppressAutoHyphens w:val="0"/>
                    <w:spacing w:line="0" w:lineRule="atLeast"/>
                    <w:jc w:val="center"/>
                    <w:rPr>
                      <w:rFonts w:ascii="Arial" w:eastAsia="Times New Roman" w:hAnsi="Arial" w:cs="Arial"/>
                      <w:bCs/>
                      <w:i/>
                      <w:color w:val="000000"/>
                    </w:rPr>
                  </w:pPr>
                  <w:r w:rsidRPr="008B0E9A">
                    <w:rPr>
                      <w:rFonts w:ascii="Arial" w:eastAsia="Times New Roman" w:hAnsi="Arial" w:cs="Arial"/>
                      <w:b/>
                      <w:bCs/>
                      <w:sz w:val="20"/>
                    </w:rPr>
                    <w:t>Procesos</w:t>
                  </w:r>
                </w:p>
              </w:tc>
              <w:tc>
                <w:tcPr>
                  <w:tcW w:w="2916" w:type="dxa"/>
                  <w:gridSpan w:val="2"/>
                  <w:shd w:val="clear" w:color="auto" w:fill="C2D69B" w:themeFill="accent3" w:themeFillTint="99"/>
                </w:tcPr>
                <w:p w14:paraId="4D4565E6" w14:textId="77777777" w:rsidR="008B0E9A" w:rsidRPr="008B0E9A" w:rsidRDefault="008B0E9A" w:rsidP="008B0E9A">
                  <w:pPr>
                    <w:widowControl/>
                    <w:suppressAutoHyphens w:val="0"/>
                    <w:spacing w:line="0" w:lineRule="atLeast"/>
                    <w:jc w:val="center"/>
                    <w:rPr>
                      <w:rFonts w:ascii="Arial" w:eastAsia="Times New Roman" w:hAnsi="Arial" w:cs="Arial"/>
                      <w:bCs/>
                      <w:i/>
                      <w:color w:val="000000"/>
                    </w:rPr>
                  </w:pPr>
                  <w:r w:rsidRPr="008B0E9A">
                    <w:rPr>
                      <w:rFonts w:ascii="Arial" w:eastAsia="Times New Roman" w:hAnsi="Arial" w:cs="Arial"/>
                      <w:b/>
                      <w:bCs/>
                      <w:sz w:val="20"/>
                    </w:rPr>
                    <w:t>Hora</w:t>
                  </w:r>
                </w:p>
              </w:tc>
              <w:tc>
                <w:tcPr>
                  <w:tcW w:w="3395" w:type="dxa"/>
                  <w:gridSpan w:val="2"/>
                  <w:shd w:val="clear" w:color="auto" w:fill="C2D69B" w:themeFill="accent3" w:themeFillTint="99"/>
                  <w:vAlign w:val="center"/>
                </w:tcPr>
                <w:p w14:paraId="7A62FF9E" w14:textId="77777777" w:rsidR="008B0E9A" w:rsidRPr="008B0E9A" w:rsidRDefault="008B0E9A" w:rsidP="008B0E9A">
                  <w:pPr>
                    <w:widowControl/>
                    <w:suppressAutoHyphens w:val="0"/>
                    <w:spacing w:line="0" w:lineRule="atLeast"/>
                    <w:jc w:val="center"/>
                    <w:rPr>
                      <w:rFonts w:ascii="Arial" w:eastAsia="Times New Roman" w:hAnsi="Arial" w:cs="Arial"/>
                      <w:bCs/>
                      <w:i/>
                      <w:lang w:val="es-ES_tradnl"/>
                    </w:rPr>
                  </w:pPr>
                  <w:r w:rsidRPr="008B0E9A">
                    <w:rPr>
                      <w:rFonts w:ascii="Arial" w:eastAsia="Times New Roman" w:hAnsi="Arial" w:cs="Arial"/>
                      <w:b/>
                      <w:bCs/>
                      <w:sz w:val="20"/>
                    </w:rPr>
                    <w:t>Día</w:t>
                  </w:r>
                </w:p>
              </w:tc>
            </w:tr>
            <w:tr w:rsidR="008B0E9A" w:rsidRPr="008B0E9A" w14:paraId="406ECF71" w14:textId="77777777" w:rsidTr="008B0E9A">
              <w:tc>
                <w:tcPr>
                  <w:tcW w:w="555" w:type="dxa"/>
                  <w:vMerge/>
                  <w:vAlign w:val="center"/>
                </w:tcPr>
                <w:p w14:paraId="5883B14B"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4F3577F1"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Direccionamiento Estratégico</w:t>
                  </w:r>
                </w:p>
                <w:p w14:paraId="51472F64"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val="restart"/>
                  <w:vAlign w:val="center"/>
                </w:tcPr>
                <w:p w14:paraId="32F1FD2D" w14:textId="77777777" w:rsidR="008B0E9A" w:rsidRPr="008B0E9A" w:rsidRDefault="008B0E9A" w:rsidP="008B0E9A">
                  <w:pPr>
                    <w:widowControl/>
                    <w:suppressAutoHyphens w:val="0"/>
                    <w:spacing w:line="0" w:lineRule="atLeast"/>
                    <w:rPr>
                      <w:rFonts w:ascii="Arial" w:eastAsia="Times New Roman" w:hAnsi="Arial" w:cs="Arial"/>
                      <w:bCs/>
                      <w:i/>
                      <w:color w:val="000000"/>
                    </w:rPr>
                  </w:pPr>
                  <w:r w:rsidRPr="008B0E9A">
                    <w:rPr>
                      <w:rFonts w:ascii="Arial" w:eastAsia="Times New Roman" w:hAnsi="Arial" w:cs="Arial"/>
                      <w:bCs/>
                      <w:sz w:val="16"/>
                      <w:szCs w:val="16"/>
                    </w:rPr>
                    <w:t>8:00 am – 9:00 am</w:t>
                  </w:r>
                </w:p>
              </w:tc>
              <w:tc>
                <w:tcPr>
                  <w:tcW w:w="3395" w:type="dxa"/>
                  <w:gridSpan w:val="2"/>
                  <w:vMerge w:val="restart"/>
                  <w:vAlign w:val="center"/>
                </w:tcPr>
                <w:p w14:paraId="088A65C4" w14:textId="2E91B3C2" w:rsidR="008B0E9A" w:rsidRPr="008B0E9A" w:rsidRDefault="008B0E9A" w:rsidP="00E16D80">
                  <w:pPr>
                    <w:widowControl/>
                    <w:suppressAutoHyphens w:val="0"/>
                    <w:spacing w:line="0" w:lineRule="atLeast"/>
                    <w:jc w:val="right"/>
                    <w:rPr>
                      <w:rFonts w:ascii="Arial" w:eastAsia="Times New Roman" w:hAnsi="Arial" w:cs="Arial"/>
                      <w:bCs/>
                      <w:i/>
                      <w:lang w:val="es-ES_tradnl"/>
                    </w:rPr>
                  </w:pPr>
                  <w:r w:rsidRPr="008B0E9A">
                    <w:rPr>
                      <w:rFonts w:ascii="Arial" w:eastAsia="Times New Roman" w:hAnsi="Arial" w:cs="Arial"/>
                      <w:bCs/>
                      <w:sz w:val="16"/>
                      <w:szCs w:val="16"/>
                    </w:rPr>
                    <w:t>2</w:t>
                  </w:r>
                  <w:r w:rsidR="00E16D80">
                    <w:rPr>
                      <w:rFonts w:ascii="Arial" w:eastAsia="Times New Roman" w:hAnsi="Arial" w:cs="Arial"/>
                      <w:bCs/>
                      <w:sz w:val="16"/>
                      <w:szCs w:val="16"/>
                    </w:rPr>
                    <w:t>8</w:t>
                  </w:r>
                  <w:r w:rsidRPr="008B0E9A">
                    <w:rPr>
                      <w:rFonts w:ascii="Arial" w:eastAsia="Times New Roman" w:hAnsi="Arial" w:cs="Arial"/>
                      <w:bCs/>
                      <w:sz w:val="16"/>
                      <w:szCs w:val="16"/>
                    </w:rPr>
                    <w:t>/09/2020</w:t>
                  </w:r>
                </w:p>
              </w:tc>
            </w:tr>
            <w:tr w:rsidR="008B0E9A" w:rsidRPr="008B0E9A" w14:paraId="4959FCF8" w14:textId="77777777" w:rsidTr="008B0E9A">
              <w:tc>
                <w:tcPr>
                  <w:tcW w:w="555" w:type="dxa"/>
                  <w:vMerge/>
                  <w:vAlign w:val="center"/>
                </w:tcPr>
                <w:p w14:paraId="76190793"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39449753"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Formulación de Instrumentos</w:t>
                  </w:r>
                </w:p>
                <w:p w14:paraId="176E2DFC"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tcPr>
                <w:p w14:paraId="78E6E66C"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3395" w:type="dxa"/>
                  <w:gridSpan w:val="2"/>
                  <w:vMerge/>
                  <w:vAlign w:val="center"/>
                </w:tcPr>
                <w:p w14:paraId="4D22C12F" w14:textId="77777777" w:rsidR="008B0E9A" w:rsidRPr="008B0E9A" w:rsidRDefault="008B0E9A" w:rsidP="008B0E9A">
                  <w:pPr>
                    <w:widowControl/>
                    <w:suppressAutoHyphens w:val="0"/>
                    <w:spacing w:line="0" w:lineRule="atLeast"/>
                    <w:jc w:val="right"/>
                    <w:rPr>
                      <w:rFonts w:ascii="Arial" w:eastAsia="Times New Roman" w:hAnsi="Arial" w:cs="Arial"/>
                      <w:bCs/>
                      <w:i/>
                      <w:lang w:val="es-ES_tradnl"/>
                    </w:rPr>
                  </w:pPr>
                </w:p>
              </w:tc>
            </w:tr>
            <w:tr w:rsidR="008B0E9A" w:rsidRPr="008B0E9A" w14:paraId="0EF0A1B0" w14:textId="77777777" w:rsidTr="008B0E9A">
              <w:tc>
                <w:tcPr>
                  <w:tcW w:w="555" w:type="dxa"/>
                  <w:vMerge/>
                  <w:vAlign w:val="center"/>
                </w:tcPr>
                <w:p w14:paraId="1C4A8838"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725882D0"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Evaluación Financiera de Proyectos</w:t>
                  </w:r>
                </w:p>
                <w:p w14:paraId="489F67CA"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tcPr>
                <w:p w14:paraId="265D7E89"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3395" w:type="dxa"/>
                  <w:gridSpan w:val="2"/>
                  <w:vMerge/>
                  <w:vAlign w:val="center"/>
                </w:tcPr>
                <w:p w14:paraId="6BCC128D" w14:textId="77777777" w:rsidR="008B0E9A" w:rsidRPr="008B0E9A" w:rsidRDefault="008B0E9A" w:rsidP="008B0E9A">
                  <w:pPr>
                    <w:widowControl/>
                    <w:suppressAutoHyphens w:val="0"/>
                    <w:spacing w:line="0" w:lineRule="atLeast"/>
                    <w:jc w:val="right"/>
                    <w:rPr>
                      <w:rFonts w:ascii="Arial" w:eastAsia="Times New Roman" w:hAnsi="Arial" w:cs="Arial"/>
                      <w:bCs/>
                      <w:i/>
                      <w:lang w:val="es-ES_tradnl"/>
                    </w:rPr>
                  </w:pPr>
                </w:p>
              </w:tc>
            </w:tr>
            <w:tr w:rsidR="008B0E9A" w:rsidRPr="008B0E9A" w14:paraId="601A04B7" w14:textId="77777777" w:rsidTr="008B0E9A">
              <w:tc>
                <w:tcPr>
                  <w:tcW w:w="555" w:type="dxa"/>
                  <w:vMerge/>
                  <w:vAlign w:val="center"/>
                </w:tcPr>
                <w:p w14:paraId="40779728"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46EEB88A"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Predial y Social</w:t>
                  </w:r>
                </w:p>
                <w:p w14:paraId="4F2A6C42"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val="restart"/>
                  <w:vAlign w:val="center"/>
                </w:tcPr>
                <w:p w14:paraId="29880FEC" w14:textId="77777777" w:rsidR="008B0E9A" w:rsidRPr="008B0E9A" w:rsidRDefault="008B0E9A" w:rsidP="008B0E9A">
                  <w:pPr>
                    <w:widowControl/>
                    <w:suppressAutoHyphens w:val="0"/>
                    <w:spacing w:line="0" w:lineRule="atLeast"/>
                    <w:rPr>
                      <w:rFonts w:ascii="Arial" w:eastAsia="Times New Roman" w:hAnsi="Arial" w:cs="Arial"/>
                      <w:bCs/>
                      <w:i/>
                      <w:color w:val="000000"/>
                    </w:rPr>
                  </w:pPr>
                  <w:r w:rsidRPr="008B0E9A">
                    <w:rPr>
                      <w:rFonts w:ascii="Arial" w:eastAsia="Times New Roman" w:hAnsi="Arial" w:cs="Arial"/>
                      <w:bCs/>
                      <w:sz w:val="16"/>
                      <w:szCs w:val="16"/>
                    </w:rPr>
                    <w:t>9:30 am – 10:30 am</w:t>
                  </w:r>
                </w:p>
              </w:tc>
              <w:tc>
                <w:tcPr>
                  <w:tcW w:w="3395" w:type="dxa"/>
                  <w:gridSpan w:val="2"/>
                  <w:vMerge w:val="restart"/>
                  <w:vAlign w:val="center"/>
                </w:tcPr>
                <w:p w14:paraId="63D79272" w14:textId="5DF15E3D" w:rsidR="008B0E9A" w:rsidRPr="008B0E9A" w:rsidRDefault="008B0E9A" w:rsidP="00E16D80">
                  <w:pPr>
                    <w:widowControl/>
                    <w:suppressAutoHyphens w:val="0"/>
                    <w:spacing w:line="0" w:lineRule="atLeast"/>
                    <w:jc w:val="right"/>
                    <w:rPr>
                      <w:rFonts w:ascii="Arial" w:eastAsia="Times New Roman" w:hAnsi="Arial" w:cs="Arial"/>
                      <w:bCs/>
                      <w:i/>
                      <w:lang w:val="es-ES_tradnl"/>
                    </w:rPr>
                  </w:pPr>
                  <w:r w:rsidRPr="008B0E9A">
                    <w:rPr>
                      <w:rFonts w:ascii="Arial" w:eastAsia="Times New Roman" w:hAnsi="Arial" w:cs="Arial"/>
                      <w:bCs/>
                      <w:sz w:val="16"/>
                      <w:szCs w:val="16"/>
                    </w:rPr>
                    <w:t>2</w:t>
                  </w:r>
                  <w:r w:rsidR="00E16D80">
                    <w:rPr>
                      <w:rFonts w:ascii="Arial" w:eastAsia="Times New Roman" w:hAnsi="Arial" w:cs="Arial"/>
                      <w:bCs/>
                      <w:sz w:val="16"/>
                      <w:szCs w:val="16"/>
                    </w:rPr>
                    <w:t>8</w:t>
                  </w:r>
                  <w:r w:rsidRPr="008B0E9A">
                    <w:rPr>
                      <w:rFonts w:ascii="Arial" w:eastAsia="Times New Roman" w:hAnsi="Arial" w:cs="Arial"/>
                      <w:bCs/>
                      <w:sz w:val="16"/>
                      <w:szCs w:val="16"/>
                    </w:rPr>
                    <w:t>/09/2020</w:t>
                  </w:r>
                </w:p>
              </w:tc>
            </w:tr>
            <w:tr w:rsidR="008B0E9A" w:rsidRPr="008B0E9A" w14:paraId="030D073B" w14:textId="77777777" w:rsidTr="008B0E9A">
              <w:tc>
                <w:tcPr>
                  <w:tcW w:w="555" w:type="dxa"/>
                  <w:vMerge/>
                  <w:vAlign w:val="center"/>
                </w:tcPr>
                <w:p w14:paraId="6133D07F"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1BD2872F"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Ejecución de Proyectos</w:t>
                  </w:r>
                </w:p>
                <w:p w14:paraId="7698D0E4"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vAlign w:val="center"/>
                </w:tcPr>
                <w:p w14:paraId="5F92AB38"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3395" w:type="dxa"/>
                  <w:gridSpan w:val="2"/>
                  <w:vMerge/>
                  <w:vAlign w:val="center"/>
                </w:tcPr>
                <w:p w14:paraId="18BF6EDE" w14:textId="77777777" w:rsidR="008B0E9A" w:rsidRPr="008B0E9A" w:rsidRDefault="008B0E9A" w:rsidP="008B0E9A">
                  <w:pPr>
                    <w:widowControl/>
                    <w:suppressAutoHyphens w:val="0"/>
                    <w:spacing w:line="0" w:lineRule="atLeast"/>
                    <w:jc w:val="right"/>
                    <w:rPr>
                      <w:rFonts w:ascii="Arial" w:eastAsia="Times New Roman" w:hAnsi="Arial" w:cs="Arial"/>
                      <w:bCs/>
                      <w:i/>
                      <w:lang w:val="es-ES_tradnl"/>
                    </w:rPr>
                  </w:pPr>
                </w:p>
              </w:tc>
            </w:tr>
            <w:tr w:rsidR="008B0E9A" w:rsidRPr="008B0E9A" w14:paraId="34DBEB5D" w14:textId="77777777" w:rsidTr="008B0E9A">
              <w:tc>
                <w:tcPr>
                  <w:tcW w:w="555" w:type="dxa"/>
                  <w:vMerge/>
                  <w:vAlign w:val="center"/>
                </w:tcPr>
                <w:p w14:paraId="25DB07F9"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5ECDB55F"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Comercialización</w:t>
                  </w:r>
                </w:p>
                <w:p w14:paraId="14B3ED28"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vAlign w:val="center"/>
                </w:tcPr>
                <w:p w14:paraId="559DE3BB"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3395" w:type="dxa"/>
                  <w:gridSpan w:val="2"/>
                  <w:vMerge/>
                  <w:vAlign w:val="center"/>
                </w:tcPr>
                <w:p w14:paraId="253672B9" w14:textId="77777777" w:rsidR="008B0E9A" w:rsidRPr="008B0E9A" w:rsidRDefault="008B0E9A" w:rsidP="008B0E9A">
                  <w:pPr>
                    <w:widowControl/>
                    <w:suppressAutoHyphens w:val="0"/>
                    <w:spacing w:line="0" w:lineRule="atLeast"/>
                    <w:jc w:val="right"/>
                    <w:rPr>
                      <w:rFonts w:ascii="Arial" w:eastAsia="Times New Roman" w:hAnsi="Arial" w:cs="Arial"/>
                      <w:bCs/>
                      <w:i/>
                      <w:lang w:val="es-ES_tradnl"/>
                    </w:rPr>
                  </w:pPr>
                </w:p>
              </w:tc>
            </w:tr>
            <w:tr w:rsidR="008B0E9A" w:rsidRPr="008B0E9A" w14:paraId="264FAA3F" w14:textId="77777777" w:rsidTr="008B0E9A">
              <w:tc>
                <w:tcPr>
                  <w:tcW w:w="555" w:type="dxa"/>
                  <w:vMerge/>
                  <w:vAlign w:val="center"/>
                </w:tcPr>
                <w:p w14:paraId="73E1258D"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1F6A791A"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Jurídica y Contractual</w:t>
                  </w:r>
                </w:p>
                <w:p w14:paraId="52B49D0E"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val="restart"/>
                  <w:vAlign w:val="center"/>
                </w:tcPr>
                <w:p w14:paraId="75FA0E48" w14:textId="77777777" w:rsidR="008B0E9A" w:rsidRPr="008B0E9A" w:rsidRDefault="008B0E9A" w:rsidP="008B0E9A">
                  <w:pPr>
                    <w:widowControl/>
                    <w:suppressAutoHyphens w:val="0"/>
                    <w:spacing w:line="0" w:lineRule="atLeast"/>
                    <w:rPr>
                      <w:rFonts w:ascii="Arial" w:eastAsia="Times New Roman" w:hAnsi="Arial" w:cs="Arial"/>
                      <w:bCs/>
                      <w:i/>
                      <w:color w:val="000000"/>
                    </w:rPr>
                  </w:pPr>
                  <w:r w:rsidRPr="008B0E9A">
                    <w:rPr>
                      <w:rFonts w:ascii="Arial" w:eastAsia="Times New Roman" w:hAnsi="Arial" w:cs="Arial"/>
                      <w:bCs/>
                      <w:sz w:val="16"/>
                      <w:szCs w:val="16"/>
                    </w:rPr>
                    <w:t>11 am – 12:00 am</w:t>
                  </w:r>
                </w:p>
              </w:tc>
              <w:tc>
                <w:tcPr>
                  <w:tcW w:w="3395" w:type="dxa"/>
                  <w:gridSpan w:val="2"/>
                  <w:vMerge w:val="restart"/>
                  <w:vAlign w:val="center"/>
                </w:tcPr>
                <w:p w14:paraId="1502C516" w14:textId="4EA68EA7" w:rsidR="008B0E9A" w:rsidRPr="008B0E9A" w:rsidRDefault="008B0E9A" w:rsidP="00E16D80">
                  <w:pPr>
                    <w:widowControl/>
                    <w:suppressAutoHyphens w:val="0"/>
                    <w:spacing w:line="0" w:lineRule="atLeast"/>
                    <w:jc w:val="right"/>
                    <w:rPr>
                      <w:rFonts w:ascii="Arial" w:eastAsia="Times New Roman" w:hAnsi="Arial" w:cs="Arial"/>
                      <w:bCs/>
                      <w:i/>
                      <w:lang w:val="es-ES_tradnl"/>
                    </w:rPr>
                  </w:pPr>
                  <w:r w:rsidRPr="008B0E9A">
                    <w:rPr>
                      <w:rFonts w:ascii="Arial" w:eastAsia="Times New Roman" w:hAnsi="Arial" w:cs="Arial"/>
                      <w:bCs/>
                      <w:sz w:val="16"/>
                      <w:szCs w:val="16"/>
                    </w:rPr>
                    <w:t>2</w:t>
                  </w:r>
                  <w:r w:rsidR="00E16D80">
                    <w:rPr>
                      <w:rFonts w:ascii="Arial" w:eastAsia="Times New Roman" w:hAnsi="Arial" w:cs="Arial"/>
                      <w:bCs/>
                      <w:sz w:val="16"/>
                      <w:szCs w:val="16"/>
                    </w:rPr>
                    <w:t>8</w:t>
                  </w:r>
                  <w:r w:rsidRPr="008B0E9A">
                    <w:rPr>
                      <w:rFonts w:ascii="Arial" w:eastAsia="Times New Roman" w:hAnsi="Arial" w:cs="Arial"/>
                      <w:bCs/>
                      <w:sz w:val="16"/>
                      <w:szCs w:val="16"/>
                    </w:rPr>
                    <w:t>/09/2020</w:t>
                  </w:r>
                </w:p>
              </w:tc>
            </w:tr>
            <w:tr w:rsidR="008B0E9A" w:rsidRPr="008B0E9A" w14:paraId="2133D91A" w14:textId="77777777" w:rsidTr="008B0E9A">
              <w:tc>
                <w:tcPr>
                  <w:tcW w:w="555" w:type="dxa"/>
                  <w:vMerge/>
                  <w:vAlign w:val="center"/>
                </w:tcPr>
                <w:p w14:paraId="5942F0C7"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781BDD7A"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Financiera</w:t>
                  </w:r>
                </w:p>
                <w:p w14:paraId="600C93B2"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vAlign w:val="center"/>
                </w:tcPr>
                <w:p w14:paraId="5D8AEF99"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3395" w:type="dxa"/>
                  <w:gridSpan w:val="2"/>
                  <w:vMerge/>
                  <w:vAlign w:val="center"/>
                </w:tcPr>
                <w:p w14:paraId="3616BBEA" w14:textId="77777777" w:rsidR="008B0E9A" w:rsidRPr="008B0E9A" w:rsidRDefault="008B0E9A" w:rsidP="008B0E9A">
                  <w:pPr>
                    <w:widowControl/>
                    <w:suppressAutoHyphens w:val="0"/>
                    <w:spacing w:line="0" w:lineRule="atLeast"/>
                    <w:jc w:val="right"/>
                    <w:rPr>
                      <w:rFonts w:ascii="Arial" w:eastAsia="Times New Roman" w:hAnsi="Arial" w:cs="Arial"/>
                      <w:bCs/>
                      <w:i/>
                      <w:lang w:val="es-ES_tradnl"/>
                    </w:rPr>
                  </w:pPr>
                </w:p>
              </w:tc>
            </w:tr>
            <w:tr w:rsidR="008B0E9A" w:rsidRPr="008B0E9A" w14:paraId="55D11CE4" w14:textId="77777777" w:rsidTr="008B0E9A">
              <w:tc>
                <w:tcPr>
                  <w:tcW w:w="555" w:type="dxa"/>
                  <w:vMerge/>
                  <w:vAlign w:val="center"/>
                </w:tcPr>
                <w:p w14:paraId="5D1C6CCC"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2686AA59" w14:textId="77777777" w:rsidR="008B0E9A" w:rsidRPr="008B0E9A" w:rsidRDefault="008B0E9A" w:rsidP="008B0E9A">
                  <w:pPr>
                    <w:widowControl/>
                    <w:suppressAutoHyphens w:val="0"/>
                    <w:rPr>
                      <w:rFonts w:ascii="Arial" w:eastAsia="Times New Roman" w:hAnsi="Arial" w:cs="Arial"/>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de Talento Humano</w:t>
                  </w:r>
                </w:p>
                <w:p w14:paraId="1741E2D0"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vAlign w:val="center"/>
                </w:tcPr>
                <w:p w14:paraId="55A70E2B"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3395" w:type="dxa"/>
                  <w:gridSpan w:val="2"/>
                  <w:vMerge/>
                  <w:vAlign w:val="center"/>
                </w:tcPr>
                <w:p w14:paraId="04D761D7" w14:textId="77777777" w:rsidR="008B0E9A" w:rsidRPr="008B0E9A" w:rsidRDefault="008B0E9A" w:rsidP="008B0E9A">
                  <w:pPr>
                    <w:widowControl/>
                    <w:suppressAutoHyphens w:val="0"/>
                    <w:spacing w:line="0" w:lineRule="atLeast"/>
                    <w:jc w:val="right"/>
                    <w:rPr>
                      <w:rFonts w:ascii="Arial" w:eastAsia="Times New Roman" w:hAnsi="Arial" w:cs="Arial"/>
                      <w:bCs/>
                      <w:i/>
                      <w:lang w:val="es-ES_tradnl"/>
                    </w:rPr>
                  </w:pPr>
                </w:p>
              </w:tc>
            </w:tr>
            <w:tr w:rsidR="008B0E9A" w:rsidRPr="008B0E9A" w14:paraId="4EFCF6B3" w14:textId="77777777" w:rsidTr="008B0E9A">
              <w:tc>
                <w:tcPr>
                  <w:tcW w:w="555" w:type="dxa"/>
                  <w:vMerge/>
                  <w:vAlign w:val="center"/>
                </w:tcPr>
                <w:p w14:paraId="524E41FA"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1F45E3EC"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Ambiental</w:t>
                  </w:r>
                </w:p>
                <w:p w14:paraId="57458EE1"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val="restart"/>
                  <w:vAlign w:val="center"/>
                </w:tcPr>
                <w:p w14:paraId="228725C8" w14:textId="77777777" w:rsidR="008B0E9A" w:rsidRPr="008B0E9A" w:rsidRDefault="008B0E9A" w:rsidP="008B0E9A">
                  <w:pPr>
                    <w:widowControl/>
                    <w:suppressAutoHyphens w:val="0"/>
                    <w:spacing w:line="0" w:lineRule="atLeast"/>
                    <w:rPr>
                      <w:rFonts w:ascii="Arial" w:eastAsia="Times New Roman" w:hAnsi="Arial" w:cs="Arial"/>
                      <w:bCs/>
                      <w:i/>
                      <w:color w:val="000000"/>
                    </w:rPr>
                  </w:pPr>
                  <w:r w:rsidRPr="008B0E9A">
                    <w:rPr>
                      <w:rFonts w:ascii="Arial" w:eastAsia="Times New Roman" w:hAnsi="Arial" w:cs="Arial"/>
                      <w:bCs/>
                      <w:sz w:val="16"/>
                      <w:szCs w:val="16"/>
                    </w:rPr>
                    <w:t>8:00 am – 9:00 am</w:t>
                  </w:r>
                </w:p>
              </w:tc>
              <w:tc>
                <w:tcPr>
                  <w:tcW w:w="3395" w:type="dxa"/>
                  <w:gridSpan w:val="2"/>
                  <w:vMerge w:val="restart"/>
                  <w:vAlign w:val="center"/>
                </w:tcPr>
                <w:p w14:paraId="35C12D8B" w14:textId="3FFAB3B1" w:rsidR="008B0E9A" w:rsidRPr="008B0E9A" w:rsidRDefault="008B0E9A" w:rsidP="00E16D80">
                  <w:pPr>
                    <w:widowControl/>
                    <w:suppressAutoHyphens w:val="0"/>
                    <w:spacing w:line="0" w:lineRule="atLeast"/>
                    <w:jc w:val="right"/>
                    <w:rPr>
                      <w:rFonts w:ascii="Arial" w:eastAsia="Times New Roman" w:hAnsi="Arial" w:cs="Arial"/>
                      <w:bCs/>
                      <w:i/>
                      <w:lang w:val="es-ES_tradnl"/>
                    </w:rPr>
                  </w:pPr>
                  <w:r w:rsidRPr="008B0E9A">
                    <w:rPr>
                      <w:rFonts w:ascii="Arial" w:eastAsia="Times New Roman" w:hAnsi="Arial" w:cs="Arial"/>
                      <w:bCs/>
                      <w:sz w:val="16"/>
                      <w:szCs w:val="16"/>
                    </w:rPr>
                    <w:t>2</w:t>
                  </w:r>
                  <w:r w:rsidR="00E16D80">
                    <w:rPr>
                      <w:rFonts w:ascii="Arial" w:eastAsia="Times New Roman" w:hAnsi="Arial" w:cs="Arial"/>
                      <w:bCs/>
                      <w:sz w:val="16"/>
                      <w:szCs w:val="16"/>
                    </w:rPr>
                    <w:t>9</w:t>
                  </w:r>
                  <w:r w:rsidRPr="008B0E9A">
                    <w:rPr>
                      <w:rFonts w:ascii="Arial" w:eastAsia="Times New Roman" w:hAnsi="Arial" w:cs="Arial"/>
                      <w:bCs/>
                      <w:sz w:val="16"/>
                      <w:szCs w:val="16"/>
                    </w:rPr>
                    <w:t>/09/2020</w:t>
                  </w:r>
                </w:p>
              </w:tc>
            </w:tr>
            <w:tr w:rsidR="008B0E9A" w:rsidRPr="008B0E9A" w14:paraId="142DFD5C" w14:textId="77777777" w:rsidTr="008B0E9A">
              <w:tc>
                <w:tcPr>
                  <w:tcW w:w="555" w:type="dxa"/>
                  <w:vMerge/>
                  <w:vAlign w:val="center"/>
                </w:tcPr>
                <w:p w14:paraId="59911CA0"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2F03F9AC" w14:textId="77777777" w:rsidR="008B0E9A" w:rsidRPr="008B0E9A" w:rsidRDefault="008B0E9A" w:rsidP="008B0E9A">
                  <w:pPr>
                    <w:widowControl/>
                    <w:suppressAutoHyphens w:val="0"/>
                    <w:spacing w:line="0" w:lineRule="atLeast"/>
                    <w:jc w:val="both"/>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Documental</w:t>
                  </w:r>
                </w:p>
                <w:p w14:paraId="468E0344"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tcPr>
                <w:p w14:paraId="512021FE"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3395" w:type="dxa"/>
                  <w:gridSpan w:val="2"/>
                  <w:vMerge/>
                  <w:vAlign w:val="center"/>
                </w:tcPr>
                <w:p w14:paraId="58C4E264" w14:textId="77777777" w:rsidR="008B0E9A" w:rsidRPr="008B0E9A" w:rsidRDefault="008B0E9A" w:rsidP="008B0E9A">
                  <w:pPr>
                    <w:widowControl/>
                    <w:suppressAutoHyphens w:val="0"/>
                    <w:spacing w:line="0" w:lineRule="atLeast"/>
                    <w:jc w:val="right"/>
                    <w:rPr>
                      <w:rFonts w:ascii="Arial" w:eastAsia="Times New Roman" w:hAnsi="Arial" w:cs="Arial"/>
                      <w:bCs/>
                      <w:i/>
                      <w:lang w:val="es-ES_tradnl"/>
                    </w:rPr>
                  </w:pPr>
                </w:p>
              </w:tc>
            </w:tr>
            <w:tr w:rsidR="008B0E9A" w:rsidRPr="008B0E9A" w14:paraId="200D87A2" w14:textId="77777777" w:rsidTr="008B0E9A">
              <w:tc>
                <w:tcPr>
                  <w:tcW w:w="555" w:type="dxa"/>
                  <w:vMerge/>
                  <w:vAlign w:val="center"/>
                </w:tcPr>
                <w:p w14:paraId="435D5C88"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6FB3AA64"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de TIC</w:t>
                  </w:r>
                </w:p>
                <w:p w14:paraId="5A9CA820"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tcPr>
                <w:p w14:paraId="46EABFBF"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3395" w:type="dxa"/>
                  <w:gridSpan w:val="2"/>
                  <w:vMerge/>
                  <w:vAlign w:val="center"/>
                </w:tcPr>
                <w:p w14:paraId="36CAE059" w14:textId="77777777" w:rsidR="008B0E9A" w:rsidRPr="008B0E9A" w:rsidRDefault="008B0E9A" w:rsidP="008B0E9A">
                  <w:pPr>
                    <w:widowControl/>
                    <w:suppressAutoHyphens w:val="0"/>
                    <w:spacing w:line="0" w:lineRule="atLeast"/>
                    <w:jc w:val="right"/>
                    <w:rPr>
                      <w:rFonts w:ascii="Arial" w:eastAsia="Times New Roman" w:hAnsi="Arial" w:cs="Arial"/>
                      <w:bCs/>
                      <w:i/>
                      <w:lang w:val="es-ES_tradnl"/>
                    </w:rPr>
                  </w:pPr>
                </w:p>
              </w:tc>
            </w:tr>
            <w:tr w:rsidR="008B0E9A" w:rsidRPr="008B0E9A" w14:paraId="79EB2ACD" w14:textId="77777777" w:rsidTr="008B0E9A">
              <w:tc>
                <w:tcPr>
                  <w:tcW w:w="555" w:type="dxa"/>
                  <w:vMerge/>
                  <w:vAlign w:val="center"/>
                </w:tcPr>
                <w:p w14:paraId="42190866"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556413E2"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Atención al Ciudadano</w:t>
                  </w:r>
                </w:p>
                <w:p w14:paraId="7B5BB557"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val="restart"/>
                  <w:vAlign w:val="center"/>
                </w:tcPr>
                <w:p w14:paraId="0848CE8F" w14:textId="77777777" w:rsidR="008B0E9A" w:rsidRPr="008B0E9A" w:rsidRDefault="008B0E9A" w:rsidP="008B0E9A">
                  <w:pPr>
                    <w:widowControl/>
                    <w:suppressAutoHyphens w:val="0"/>
                    <w:spacing w:line="0" w:lineRule="atLeast"/>
                    <w:rPr>
                      <w:rFonts w:ascii="Arial" w:eastAsia="Times New Roman" w:hAnsi="Arial" w:cs="Arial"/>
                      <w:bCs/>
                      <w:i/>
                      <w:color w:val="000000"/>
                    </w:rPr>
                  </w:pPr>
                  <w:r w:rsidRPr="008B0E9A">
                    <w:rPr>
                      <w:rFonts w:ascii="Arial" w:eastAsia="Times New Roman" w:hAnsi="Arial" w:cs="Arial"/>
                      <w:bCs/>
                      <w:sz w:val="16"/>
                      <w:szCs w:val="16"/>
                    </w:rPr>
                    <w:t>9:30 am – 10:30 am</w:t>
                  </w:r>
                </w:p>
              </w:tc>
              <w:tc>
                <w:tcPr>
                  <w:tcW w:w="3395" w:type="dxa"/>
                  <w:gridSpan w:val="2"/>
                  <w:vMerge w:val="restart"/>
                  <w:vAlign w:val="center"/>
                </w:tcPr>
                <w:p w14:paraId="6C28F27A" w14:textId="314CCE5A" w:rsidR="008B0E9A" w:rsidRPr="008B0E9A" w:rsidRDefault="008B0E9A" w:rsidP="00E16D80">
                  <w:pPr>
                    <w:widowControl/>
                    <w:suppressAutoHyphens w:val="0"/>
                    <w:spacing w:line="0" w:lineRule="atLeast"/>
                    <w:jc w:val="right"/>
                    <w:rPr>
                      <w:rFonts w:ascii="Arial" w:eastAsia="Times New Roman" w:hAnsi="Arial" w:cs="Arial"/>
                      <w:bCs/>
                      <w:i/>
                      <w:lang w:val="es-ES_tradnl"/>
                    </w:rPr>
                  </w:pPr>
                  <w:r w:rsidRPr="008B0E9A">
                    <w:rPr>
                      <w:rFonts w:ascii="Arial" w:eastAsia="Times New Roman" w:hAnsi="Arial" w:cs="Arial"/>
                      <w:bCs/>
                      <w:sz w:val="16"/>
                      <w:szCs w:val="16"/>
                    </w:rPr>
                    <w:t>2</w:t>
                  </w:r>
                  <w:r w:rsidR="00E16D80">
                    <w:rPr>
                      <w:rFonts w:ascii="Arial" w:eastAsia="Times New Roman" w:hAnsi="Arial" w:cs="Arial"/>
                      <w:bCs/>
                      <w:sz w:val="16"/>
                      <w:szCs w:val="16"/>
                    </w:rPr>
                    <w:t>9</w:t>
                  </w:r>
                  <w:r w:rsidRPr="008B0E9A">
                    <w:rPr>
                      <w:rFonts w:ascii="Arial" w:eastAsia="Times New Roman" w:hAnsi="Arial" w:cs="Arial"/>
                      <w:bCs/>
                      <w:sz w:val="16"/>
                      <w:szCs w:val="16"/>
                    </w:rPr>
                    <w:t>/09/2020</w:t>
                  </w:r>
                </w:p>
              </w:tc>
            </w:tr>
            <w:tr w:rsidR="008B0E9A" w:rsidRPr="008B0E9A" w14:paraId="35BD5ECB" w14:textId="77777777" w:rsidTr="008B0E9A">
              <w:tc>
                <w:tcPr>
                  <w:tcW w:w="555" w:type="dxa"/>
                  <w:vMerge/>
                  <w:vAlign w:val="center"/>
                </w:tcPr>
                <w:p w14:paraId="4DD5FDAC"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25718B6C"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Evaluación y Seguimiento</w:t>
                  </w:r>
                </w:p>
                <w:p w14:paraId="0FFE8335"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2916" w:type="dxa"/>
                  <w:gridSpan w:val="2"/>
                  <w:vMerge/>
                </w:tcPr>
                <w:p w14:paraId="31FC3AFB"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3395" w:type="dxa"/>
                  <w:gridSpan w:val="2"/>
                  <w:vMerge/>
                  <w:vAlign w:val="center"/>
                </w:tcPr>
                <w:p w14:paraId="346F87E6" w14:textId="77777777" w:rsidR="008B0E9A" w:rsidRPr="008B0E9A" w:rsidRDefault="008B0E9A" w:rsidP="008B0E9A">
                  <w:pPr>
                    <w:widowControl/>
                    <w:suppressAutoHyphens w:val="0"/>
                    <w:spacing w:line="0" w:lineRule="atLeast"/>
                    <w:jc w:val="right"/>
                    <w:rPr>
                      <w:rFonts w:ascii="Arial" w:eastAsia="Times New Roman" w:hAnsi="Arial" w:cs="Arial"/>
                      <w:bCs/>
                      <w:i/>
                      <w:lang w:val="es-ES_tradnl"/>
                    </w:rPr>
                  </w:pPr>
                </w:p>
              </w:tc>
            </w:tr>
            <w:tr w:rsidR="008B0E9A" w:rsidRPr="008B0E9A" w14:paraId="2BF30784" w14:textId="77777777" w:rsidTr="008B0E9A">
              <w:tc>
                <w:tcPr>
                  <w:tcW w:w="555" w:type="dxa"/>
                  <w:vAlign w:val="center"/>
                </w:tcPr>
                <w:p w14:paraId="3CEA5C3A" w14:textId="77777777" w:rsidR="008B0E9A" w:rsidRPr="008B0E9A" w:rsidRDefault="008B0E9A" w:rsidP="008B0E9A">
                  <w:pPr>
                    <w:widowControl/>
                    <w:suppressAutoHyphens w:val="0"/>
                    <w:spacing w:line="0" w:lineRule="atLeast"/>
                    <w:jc w:val="center"/>
                    <w:rPr>
                      <w:rFonts w:ascii="Arial" w:eastAsia="Times New Roman" w:hAnsi="Arial" w:cs="Arial"/>
                      <w:b/>
                      <w:bCs/>
                    </w:rPr>
                  </w:pPr>
                  <w:r w:rsidRPr="008B0E9A">
                    <w:rPr>
                      <w:rFonts w:ascii="Arial" w:eastAsia="Times New Roman" w:hAnsi="Arial" w:cs="Arial"/>
                      <w:b/>
                      <w:bCs/>
                    </w:rPr>
                    <w:t>4</w:t>
                  </w:r>
                </w:p>
              </w:tc>
              <w:tc>
                <w:tcPr>
                  <w:tcW w:w="5831" w:type="dxa"/>
                  <w:gridSpan w:val="3"/>
                  <w:vAlign w:val="center"/>
                </w:tcPr>
                <w:p w14:paraId="05E0E5AE" w14:textId="77777777" w:rsidR="008B0E9A" w:rsidRPr="008B0E9A" w:rsidRDefault="008B0E9A" w:rsidP="008B0E9A">
                  <w:pPr>
                    <w:widowControl/>
                    <w:suppressAutoHyphens w:val="0"/>
                    <w:spacing w:line="0" w:lineRule="atLeast"/>
                    <w:rPr>
                      <w:rFonts w:ascii="Arial" w:eastAsia="Times New Roman" w:hAnsi="Arial" w:cs="Arial"/>
                      <w:bCs/>
                      <w:i/>
                      <w:color w:val="000000"/>
                    </w:rPr>
                  </w:pPr>
                  <w:r w:rsidRPr="008B0E9A">
                    <w:rPr>
                      <w:rFonts w:ascii="Arial" w:eastAsia="Times New Roman" w:hAnsi="Arial" w:cs="Arial"/>
                      <w:bCs/>
                      <w:i/>
                      <w:color w:val="000000"/>
                    </w:rPr>
                    <w:t>Alistamiento de la Auditoría por parte de los Grupos Auditores</w:t>
                  </w:r>
                </w:p>
                <w:p w14:paraId="1FD7F810" w14:textId="77777777" w:rsidR="008B0E9A" w:rsidRPr="008B0E9A" w:rsidRDefault="008B0E9A" w:rsidP="008B0E9A">
                  <w:pPr>
                    <w:widowControl/>
                    <w:suppressAutoHyphens w:val="0"/>
                    <w:spacing w:line="0" w:lineRule="atLeast"/>
                    <w:rPr>
                      <w:rFonts w:ascii="Arial" w:eastAsia="Times New Roman" w:hAnsi="Arial" w:cs="Arial"/>
                      <w:bCs/>
                      <w:i/>
                      <w:lang w:val="es-ES_tradnl"/>
                    </w:rPr>
                  </w:pPr>
                </w:p>
              </w:tc>
              <w:tc>
                <w:tcPr>
                  <w:tcW w:w="3395" w:type="dxa"/>
                  <w:gridSpan w:val="2"/>
                  <w:vAlign w:val="center"/>
                </w:tcPr>
                <w:p w14:paraId="3B544BF7" w14:textId="7C72306F" w:rsidR="008B0E9A" w:rsidRPr="008B0E9A" w:rsidRDefault="00E16D80" w:rsidP="00E16D80">
                  <w:pPr>
                    <w:widowControl/>
                    <w:suppressAutoHyphens w:val="0"/>
                    <w:spacing w:line="0" w:lineRule="atLeast"/>
                    <w:jc w:val="right"/>
                    <w:rPr>
                      <w:rFonts w:ascii="Arial" w:eastAsia="Times New Roman" w:hAnsi="Arial" w:cs="Arial"/>
                      <w:bCs/>
                      <w:i/>
                    </w:rPr>
                  </w:pPr>
                  <w:r>
                    <w:rPr>
                      <w:rFonts w:ascii="Arial" w:eastAsia="Times New Roman" w:hAnsi="Arial" w:cs="Arial"/>
                      <w:bCs/>
                      <w:i/>
                      <w:lang w:val="es-ES_tradnl"/>
                    </w:rPr>
                    <w:t>30</w:t>
                  </w:r>
                  <w:r w:rsidR="008B0E9A" w:rsidRPr="008B0E9A">
                    <w:rPr>
                      <w:rFonts w:ascii="Arial" w:eastAsia="Times New Roman" w:hAnsi="Arial" w:cs="Arial"/>
                      <w:bCs/>
                      <w:i/>
                      <w:lang w:val="es-ES_tradnl"/>
                    </w:rPr>
                    <w:t>/09/2020 al 6/10/2020</w:t>
                  </w:r>
                </w:p>
              </w:tc>
            </w:tr>
            <w:tr w:rsidR="008B0E9A" w:rsidRPr="008B0E9A" w14:paraId="1700F948" w14:textId="77777777" w:rsidTr="008B0E9A">
              <w:tc>
                <w:tcPr>
                  <w:tcW w:w="555" w:type="dxa"/>
                  <w:vAlign w:val="center"/>
                </w:tcPr>
                <w:p w14:paraId="2574230E" w14:textId="77777777" w:rsidR="008B0E9A" w:rsidRPr="008B0E9A" w:rsidRDefault="008B0E9A" w:rsidP="008B0E9A">
                  <w:pPr>
                    <w:widowControl/>
                    <w:suppressAutoHyphens w:val="0"/>
                    <w:spacing w:line="0" w:lineRule="atLeast"/>
                    <w:jc w:val="center"/>
                    <w:rPr>
                      <w:rFonts w:ascii="Arial" w:eastAsia="Times New Roman" w:hAnsi="Arial" w:cs="Arial"/>
                      <w:b/>
                      <w:bCs/>
                    </w:rPr>
                  </w:pPr>
                  <w:r w:rsidRPr="008B0E9A">
                    <w:rPr>
                      <w:rFonts w:ascii="Arial" w:eastAsia="Times New Roman" w:hAnsi="Arial" w:cs="Arial"/>
                      <w:b/>
                      <w:bCs/>
                    </w:rPr>
                    <w:t>5</w:t>
                  </w:r>
                </w:p>
              </w:tc>
              <w:tc>
                <w:tcPr>
                  <w:tcW w:w="5831" w:type="dxa"/>
                  <w:gridSpan w:val="3"/>
                  <w:vAlign w:val="center"/>
                </w:tcPr>
                <w:p w14:paraId="31A32FAA" w14:textId="77777777" w:rsidR="008B0E9A" w:rsidRDefault="008B0E9A" w:rsidP="008B0E9A">
                  <w:pPr>
                    <w:widowControl/>
                    <w:suppressAutoHyphens w:val="0"/>
                    <w:spacing w:line="0" w:lineRule="atLeast"/>
                    <w:rPr>
                      <w:rFonts w:ascii="Arial" w:eastAsia="Times New Roman" w:hAnsi="Arial" w:cs="Arial"/>
                      <w:bCs/>
                      <w:i/>
                    </w:rPr>
                  </w:pPr>
                  <w:r w:rsidRPr="008B0E9A">
                    <w:rPr>
                      <w:rFonts w:ascii="Arial" w:eastAsia="Times New Roman" w:hAnsi="Arial" w:cs="Arial"/>
                      <w:bCs/>
                      <w:i/>
                    </w:rPr>
                    <w:t>Notificación de la auditoria a los procesos – Indicando las horas de duración de la auditorías, informado de que se trata de una Auditoria Interna de calidad – características y que puede ser atendida por el Líder del proceso o por su Equipo de Trabajo.</w:t>
                  </w:r>
                </w:p>
                <w:p w14:paraId="73718A3A" w14:textId="5F50964F" w:rsidR="0099359E" w:rsidRPr="008B0E9A" w:rsidRDefault="0099359E" w:rsidP="008B0E9A">
                  <w:pPr>
                    <w:widowControl/>
                    <w:suppressAutoHyphens w:val="0"/>
                    <w:spacing w:line="0" w:lineRule="atLeast"/>
                    <w:rPr>
                      <w:rFonts w:ascii="Arial" w:eastAsia="Times New Roman" w:hAnsi="Arial" w:cs="Arial"/>
                      <w:bCs/>
                      <w:i/>
                    </w:rPr>
                  </w:pPr>
                </w:p>
              </w:tc>
              <w:tc>
                <w:tcPr>
                  <w:tcW w:w="3395" w:type="dxa"/>
                  <w:gridSpan w:val="2"/>
                  <w:vAlign w:val="center"/>
                </w:tcPr>
                <w:p w14:paraId="65D0D179" w14:textId="77777777" w:rsidR="008B0E9A" w:rsidRPr="008B0E9A" w:rsidRDefault="008B0E9A" w:rsidP="008B0E9A">
                  <w:pPr>
                    <w:widowControl/>
                    <w:suppressAutoHyphens w:val="0"/>
                    <w:spacing w:line="0" w:lineRule="atLeast"/>
                    <w:jc w:val="right"/>
                    <w:rPr>
                      <w:rFonts w:ascii="Arial" w:eastAsia="Times New Roman" w:hAnsi="Arial" w:cs="Arial"/>
                      <w:bCs/>
                      <w:i/>
                    </w:rPr>
                  </w:pPr>
                  <w:r w:rsidRPr="008B0E9A">
                    <w:rPr>
                      <w:rFonts w:ascii="Arial" w:eastAsia="Times New Roman" w:hAnsi="Arial" w:cs="Arial"/>
                      <w:bCs/>
                      <w:i/>
                    </w:rPr>
                    <w:t>24/09/2020</w:t>
                  </w:r>
                </w:p>
              </w:tc>
            </w:tr>
            <w:tr w:rsidR="008B0E9A" w:rsidRPr="008B0E9A" w14:paraId="12B2E049" w14:textId="77777777" w:rsidTr="008B0E9A">
              <w:tc>
                <w:tcPr>
                  <w:tcW w:w="555" w:type="dxa"/>
                  <w:vAlign w:val="center"/>
                </w:tcPr>
                <w:p w14:paraId="1B680F55" w14:textId="77777777" w:rsidR="008B0E9A" w:rsidRPr="008B0E9A" w:rsidRDefault="008B0E9A" w:rsidP="008B0E9A">
                  <w:pPr>
                    <w:widowControl/>
                    <w:suppressAutoHyphens w:val="0"/>
                    <w:spacing w:line="0" w:lineRule="atLeast"/>
                    <w:jc w:val="center"/>
                    <w:rPr>
                      <w:rFonts w:ascii="Arial" w:eastAsia="Times New Roman" w:hAnsi="Arial" w:cs="Arial"/>
                      <w:b/>
                      <w:bCs/>
                    </w:rPr>
                  </w:pPr>
                  <w:r w:rsidRPr="008B0E9A">
                    <w:rPr>
                      <w:rFonts w:ascii="Arial" w:eastAsia="Times New Roman" w:hAnsi="Arial" w:cs="Arial"/>
                      <w:b/>
                      <w:bCs/>
                    </w:rPr>
                    <w:t>6</w:t>
                  </w:r>
                </w:p>
              </w:tc>
              <w:tc>
                <w:tcPr>
                  <w:tcW w:w="5831" w:type="dxa"/>
                  <w:gridSpan w:val="3"/>
                  <w:vAlign w:val="center"/>
                </w:tcPr>
                <w:p w14:paraId="0220F0FF" w14:textId="77777777" w:rsidR="008B0E9A" w:rsidRPr="008B0E9A" w:rsidRDefault="008B0E9A" w:rsidP="008B0E9A">
                  <w:pPr>
                    <w:widowControl/>
                    <w:suppressAutoHyphens w:val="0"/>
                    <w:spacing w:line="0" w:lineRule="atLeast"/>
                    <w:rPr>
                      <w:rFonts w:ascii="Arial" w:eastAsia="Times New Roman" w:hAnsi="Arial" w:cs="Arial"/>
                      <w:bCs/>
                      <w:i/>
                      <w:color w:val="000000"/>
                    </w:rPr>
                  </w:pPr>
                  <w:r w:rsidRPr="008B0E9A">
                    <w:rPr>
                      <w:rFonts w:ascii="Arial" w:eastAsia="Times New Roman" w:hAnsi="Arial" w:cs="Arial"/>
                      <w:bCs/>
                      <w:i/>
                      <w:color w:val="000000"/>
                    </w:rPr>
                    <w:t>Reuniones de Apertura por tipo de proceso – Agrupadas por Lideres de Proceso.</w:t>
                  </w:r>
                </w:p>
                <w:p w14:paraId="44CA1431" w14:textId="77777777" w:rsidR="008B0E9A" w:rsidRPr="008B0E9A" w:rsidRDefault="008B0E9A" w:rsidP="008B0E9A">
                  <w:pPr>
                    <w:widowControl/>
                    <w:suppressAutoHyphens w:val="0"/>
                    <w:spacing w:line="0" w:lineRule="atLeast"/>
                    <w:rPr>
                      <w:rFonts w:ascii="Arial" w:eastAsia="Times New Roman" w:hAnsi="Arial" w:cs="Arial"/>
                      <w:bCs/>
                      <w:i/>
                      <w:color w:val="000000"/>
                    </w:rPr>
                  </w:pPr>
                </w:p>
              </w:tc>
              <w:tc>
                <w:tcPr>
                  <w:tcW w:w="3395" w:type="dxa"/>
                  <w:gridSpan w:val="2"/>
                  <w:vAlign w:val="center"/>
                </w:tcPr>
                <w:p w14:paraId="1775866E" w14:textId="77777777" w:rsidR="008B0E9A" w:rsidRPr="008B0E9A" w:rsidRDefault="008B0E9A" w:rsidP="008B0E9A">
                  <w:pPr>
                    <w:widowControl/>
                    <w:suppressAutoHyphens w:val="0"/>
                    <w:spacing w:line="0" w:lineRule="atLeast"/>
                    <w:jc w:val="right"/>
                    <w:rPr>
                      <w:rFonts w:ascii="Arial" w:eastAsia="Times New Roman" w:hAnsi="Arial" w:cs="Arial"/>
                      <w:bCs/>
                      <w:i/>
                    </w:rPr>
                  </w:pPr>
                  <w:r w:rsidRPr="008B0E9A">
                    <w:rPr>
                      <w:rFonts w:ascii="Arial" w:eastAsia="Times New Roman" w:hAnsi="Arial" w:cs="Arial"/>
                      <w:bCs/>
                      <w:i/>
                    </w:rPr>
                    <w:t>7/10/2020 al 8/10/2020</w:t>
                  </w:r>
                </w:p>
              </w:tc>
            </w:tr>
            <w:tr w:rsidR="008B0E9A" w:rsidRPr="008B0E9A" w14:paraId="66C67E41" w14:textId="77777777" w:rsidTr="008B0E9A">
              <w:tc>
                <w:tcPr>
                  <w:tcW w:w="555" w:type="dxa"/>
                  <w:vMerge w:val="restart"/>
                  <w:vAlign w:val="center"/>
                </w:tcPr>
                <w:p w14:paraId="73531E71"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shd w:val="clear" w:color="auto" w:fill="C2D69B" w:themeFill="accent3" w:themeFillTint="99"/>
                  <w:vAlign w:val="center"/>
                </w:tcPr>
                <w:p w14:paraId="56C3D1A8" w14:textId="77777777" w:rsidR="008B0E9A" w:rsidRPr="008B0E9A" w:rsidRDefault="008B0E9A" w:rsidP="008B0E9A">
                  <w:pPr>
                    <w:widowControl/>
                    <w:suppressAutoHyphens w:val="0"/>
                    <w:spacing w:line="0" w:lineRule="atLeast"/>
                    <w:jc w:val="center"/>
                    <w:rPr>
                      <w:rFonts w:ascii="Arial" w:eastAsia="Times New Roman" w:hAnsi="Arial" w:cs="Arial"/>
                      <w:b/>
                      <w:bCs/>
                      <w:color w:val="000000"/>
                      <w:sz w:val="20"/>
                    </w:rPr>
                  </w:pPr>
                  <w:r w:rsidRPr="008B0E9A">
                    <w:rPr>
                      <w:rFonts w:ascii="Arial" w:eastAsia="Times New Roman" w:hAnsi="Arial" w:cs="Arial"/>
                      <w:b/>
                      <w:bCs/>
                      <w:color w:val="000000"/>
                      <w:sz w:val="20"/>
                    </w:rPr>
                    <w:t>Dependencia Líder</w:t>
                  </w:r>
                </w:p>
              </w:tc>
              <w:tc>
                <w:tcPr>
                  <w:tcW w:w="2916" w:type="dxa"/>
                  <w:gridSpan w:val="2"/>
                  <w:shd w:val="clear" w:color="auto" w:fill="C2D69B" w:themeFill="accent3" w:themeFillTint="99"/>
                  <w:vAlign w:val="center"/>
                </w:tcPr>
                <w:p w14:paraId="314EF692" w14:textId="77777777" w:rsidR="008B0E9A" w:rsidRPr="008B0E9A" w:rsidRDefault="008B0E9A" w:rsidP="008B0E9A">
                  <w:pPr>
                    <w:widowControl/>
                    <w:suppressAutoHyphens w:val="0"/>
                    <w:spacing w:line="0" w:lineRule="atLeast"/>
                    <w:jc w:val="center"/>
                    <w:rPr>
                      <w:rFonts w:ascii="Arial" w:eastAsia="Times New Roman" w:hAnsi="Arial" w:cs="Arial"/>
                      <w:b/>
                      <w:bCs/>
                      <w:color w:val="000000"/>
                      <w:sz w:val="20"/>
                    </w:rPr>
                  </w:pPr>
                  <w:r w:rsidRPr="008B0E9A">
                    <w:rPr>
                      <w:rFonts w:ascii="Arial" w:eastAsia="Times New Roman" w:hAnsi="Arial" w:cs="Arial"/>
                      <w:b/>
                      <w:bCs/>
                      <w:color w:val="000000"/>
                      <w:sz w:val="20"/>
                    </w:rPr>
                    <w:t>Proceso</w:t>
                  </w:r>
                </w:p>
              </w:tc>
              <w:tc>
                <w:tcPr>
                  <w:tcW w:w="1697" w:type="dxa"/>
                  <w:shd w:val="clear" w:color="auto" w:fill="C2D69B" w:themeFill="accent3" w:themeFillTint="99"/>
                  <w:vAlign w:val="center"/>
                </w:tcPr>
                <w:p w14:paraId="3D55FF07" w14:textId="77777777" w:rsidR="008B0E9A" w:rsidRPr="008B0E9A" w:rsidRDefault="008B0E9A" w:rsidP="008B0E9A">
                  <w:pPr>
                    <w:widowControl/>
                    <w:suppressAutoHyphens w:val="0"/>
                    <w:spacing w:line="0" w:lineRule="atLeast"/>
                    <w:jc w:val="center"/>
                    <w:rPr>
                      <w:rFonts w:ascii="Arial" w:eastAsia="Times New Roman" w:hAnsi="Arial" w:cs="Arial"/>
                      <w:b/>
                      <w:bCs/>
                      <w:sz w:val="20"/>
                    </w:rPr>
                  </w:pPr>
                  <w:r w:rsidRPr="008B0E9A">
                    <w:rPr>
                      <w:rFonts w:ascii="Arial" w:eastAsia="Times New Roman" w:hAnsi="Arial" w:cs="Arial"/>
                      <w:b/>
                      <w:bCs/>
                      <w:sz w:val="20"/>
                    </w:rPr>
                    <w:t>Hora</w:t>
                  </w:r>
                </w:p>
              </w:tc>
              <w:tc>
                <w:tcPr>
                  <w:tcW w:w="1698" w:type="dxa"/>
                  <w:shd w:val="clear" w:color="auto" w:fill="C2D69B" w:themeFill="accent3" w:themeFillTint="99"/>
                  <w:vAlign w:val="center"/>
                </w:tcPr>
                <w:p w14:paraId="27258E08" w14:textId="77777777" w:rsidR="008B0E9A" w:rsidRPr="008B0E9A" w:rsidRDefault="008B0E9A" w:rsidP="008B0E9A">
                  <w:pPr>
                    <w:widowControl/>
                    <w:suppressAutoHyphens w:val="0"/>
                    <w:spacing w:line="0" w:lineRule="atLeast"/>
                    <w:jc w:val="center"/>
                    <w:rPr>
                      <w:rFonts w:ascii="Arial" w:eastAsia="Times New Roman" w:hAnsi="Arial" w:cs="Arial"/>
                      <w:b/>
                      <w:bCs/>
                      <w:sz w:val="20"/>
                    </w:rPr>
                  </w:pPr>
                  <w:r w:rsidRPr="008B0E9A">
                    <w:rPr>
                      <w:rFonts w:ascii="Arial" w:eastAsia="Times New Roman" w:hAnsi="Arial" w:cs="Arial"/>
                      <w:b/>
                      <w:bCs/>
                      <w:sz w:val="20"/>
                    </w:rPr>
                    <w:t>Día</w:t>
                  </w:r>
                </w:p>
              </w:tc>
            </w:tr>
            <w:tr w:rsidR="008B0E9A" w:rsidRPr="008B0E9A" w14:paraId="2E5C889E" w14:textId="77777777" w:rsidTr="008B0E9A">
              <w:tc>
                <w:tcPr>
                  <w:tcW w:w="555" w:type="dxa"/>
                  <w:vMerge/>
                  <w:vAlign w:val="center"/>
                </w:tcPr>
                <w:p w14:paraId="67E66A0A"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0D7EE717"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p>
                <w:p w14:paraId="58740E95"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Subgerencia de Planeación y Administración de Proyectos</w:t>
                  </w:r>
                </w:p>
                <w:p w14:paraId="776050ED"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p>
              </w:tc>
              <w:tc>
                <w:tcPr>
                  <w:tcW w:w="2916" w:type="dxa"/>
                  <w:gridSpan w:val="2"/>
                  <w:vAlign w:val="center"/>
                </w:tcPr>
                <w:p w14:paraId="450D9C64"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Direccionamiento Estratégico</w:t>
                  </w:r>
                </w:p>
                <w:p w14:paraId="363591C1" w14:textId="77777777" w:rsidR="008B0E9A" w:rsidRPr="008B0E9A" w:rsidRDefault="008B0E9A" w:rsidP="008B0E9A">
                  <w:pPr>
                    <w:widowControl/>
                    <w:suppressAutoHyphens w:val="0"/>
                    <w:spacing w:line="0" w:lineRule="atLeast"/>
                    <w:rPr>
                      <w:rFonts w:ascii="Arial" w:eastAsia="Times New Roman" w:hAnsi="Arial" w:cs="Arial"/>
                      <w:bCs/>
                      <w:color w:val="000000"/>
                      <w:sz w:val="16"/>
                      <w:szCs w:val="16"/>
                    </w:rPr>
                  </w:pPr>
                </w:p>
              </w:tc>
              <w:tc>
                <w:tcPr>
                  <w:tcW w:w="1697" w:type="dxa"/>
                  <w:vMerge w:val="restart"/>
                  <w:vAlign w:val="center"/>
                </w:tcPr>
                <w:p w14:paraId="40256265"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r w:rsidRPr="008B0E9A">
                    <w:rPr>
                      <w:rFonts w:ascii="Arial" w:eastAsia="Times New Roman" w:hAnsi="Arial" w:cs="Arial"/>
                      <w:b/>
                      <w:bCs/>
                      <w:sz w:val="16"/>
                      <w:szCs w:val="16"/>
                    </w:rPr>
                    <w:t>8:00 am – 9:00 am</w:t>
                  </w:r>
                </w:p>
              </w:tc>
              <w:tc>
                <w:tcPr>
                  <w:tcW w:w="1698" w:type="dxa"/>
                  <w:vMerge w:val="restart"/>
                  <w:vAlign w:val="center"/>
                </w:tcPr>
                <w:p w14:paraId="753C88E4"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r w:rsidRPr="008B0E9A">
                    <w:rPr>
                      <w:rFonts w:ascii="Arial" w:eastAsia="Times New Roman" w:hAnsi="Arial" w:cs="Arial"/>
                      <w:b/>
                      <w:bCs/>
                      <w:sz w:val="16"/>
                      <w:szCs w:val="16"/>
                    </w:rPr>
                    <w:t>7/10/2020</w:t>
                  </w:r>
                </w:p>
              </w:tc>
            </w:tr>
            <w:tr w:rsidR="008B0E9A" w:rsidRPr="008B0E9A" w14:paraId="0DAEF64D" w14:textId="77777777" w:rsidTr="008B0E9A">
              <w:tc>
                <w:tcPr>
                  <w:tcW w:w="555" w:type="dxa"/>
                  <w:vMerge/>
                  <w:vAlign w:val="center"/>
                </w:tcPr>
                <w:p w14:paraId="2EF1DD8E"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0FCD675B"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Subgerencia de Gestión Urbana</w:t>
                  </w:r>
                </w:p>
              </w:tc>
              <w:tc>
                <w:tcPr>
                  <w:tcW w:w="2916" w:type="dxa"/>
                  <w:gridSpan w:val="2"/>
                  <w:vAlign w:val="center"/>
                </w:tcPr>
                <w:p w14:paraId="5602CE92"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44BB9FF0"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Formulación de Instrumentos</w:t>
                  </w:r>
                </w:p>
                <w:p w14:paraId="6CF39F6A" w14:textId="77777777" w:rsidR="008B0E9A" w:rsidRPr="008B0E9A" w:rsidRDefault="008B0E9A" w:rsidP="008B0E9A">
                  <w:pPr>
                    <w:widowControl/>
                    <w:suppressAutoHyphens w:val="0"/>
                    <w:spacing w:line="0" w:lineRule="atLeast"/>
                    <w:rPr>
                      <w:rFonts w:ascii="Arial" w:eastAsia="Times New Roman" w:hAnsi="Arial" w:cs="Arial"/>
                      <w:bCs/>
                      <w:color w:val="000000"/>
                      <w:sz w:val="16"/>
                      <w:szCs w:val="16"/>
                    </w:rPr>
                  </w:pPr>
                </w:p>
              </w:tc>
              <w:tc>
                <w:tcPr>
                  <w:tcW w:w="1697" w:type="dxa"/>
                  <w:vMerge/>
                  <w:vAlign w:val="center"/>
                </w:tcPr>
                <w:p w14:paraId="59378E8E"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c>
                <w:tcPr>
                  <w:tcW w:w="1698" w:type="dxa"/>
                  <w:vMerge/>
                  <w:vAlign w:val="center"/>
                </w:tcPr>
                <w:p w14:paraId="4364D0E7"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r>
            <w:tr w:rsidR="008B0E9A" w:rsidRPr="008B0E9A" w14:paraId="30135CCA" w14:textId="77777777" w:rsidTr="008B0E9A">
              <w:tc>
                <w:tcPr>
                  <w:tcW w:w="555" w:type="dxa"/>
                  <w:vMerge/>
                  <w:vAlign w:val="center"/>
                </w:tcPr>
                <w:p w14:paraId="0C2BAD49"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02A37DAC"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Subgerencia de Gestión Inmobiliaria</w:t>
                  </w:r>
                </w:p>
              </w:tc>
              <w:tc>
                <w:tcPr>
                  <w:tcW w:w="2916" w:type="dxa"/>
                  <w:gridSpan w:val="2"/>
                  <w:vAlign w:val="center"/>
                </w:tcPr>
                <w:p w14:paraId="5518F325"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3934AD1C"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Evaluación Financiera de Proyectos</w:t>
                  </w:r>
                </w:p>
                <w:p w14:paraId="34E1CD69" w14:textId="77777777" w:rsidR="008B0E9A" w:rsidRPr="008B0E9A" w:rsidRDefault="008B0E9A" w:rsidP="008B0E9A">
                  <w:pPr>
                    <w:widowControl/>
                    <w:suppressAutoHyphens w:val="0"/>
                    <w:spacing w:line="0" w:lineRule="atLeast"/>
                    <w:rPr>
                      <w:rFonts w:ascii="Arial" w:eastAsia="Times New Roman" w:hAnsi="Arial" w:cs="Arial"/>
                      <w:bCs/>
                      <w:color w:val="000000"/>
                      <w:sz w:val="16"/>
                      <w:szCs w:val="16"/>
                    </w:rPr>
                  </w:pPr>
                </w:p>
              </w:tc>
              <w:tc>
                <w:tcPr>
                  <w:tcW w:w="1697" w:type="dxa"/>
                  <w:vMerge/>
                  <w:vAlign w:val="center"/>
                </w:tcPr>
                <w:p w14:paraId="5591FE80"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c>
                <w:tcPr>
                  <w:tcW w:w="1698" w:type="dxa"/>
                  <w:vMerge/>
                  <w:vAlign w:val="center"/>
                </w:tcPr>
                <w:p w14:paraId="5CDD47AB"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r>
            <w:tr w:rsidR="008B0E9A" w:rsidRPr="008B0E9A" w14:paraId="3BAA69C0" w14:textId="77777777" w:rsidTr="008B0E9A">
              <w:tc>
                <w:tcPr>
                  <w:tcW w:w="555" w:type="dxa"/>
                  <w:vMerge/>
                  <w:vAlign w:val="center"/>
                </w:tcPr>
                <w:p w14:paraId="71DB79E9"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0BE0D942"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Dirección de Predios</w:t>
                  </w:r>
                </w:p>
              </w:tc>
              <w:tc>
                <w:tcPr>
                  <w:tcW w:w="2916" w:type="dxa"/>
                  <w:gridSpan w:val="2"/>
                  <w:vAlign w:val="center"/>
                </w:tcPr>
                <w:p w14:paraId="4BFB64F6"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065CFCC0"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Predial y Social</w:t>
                  </w:r>
                </w:p>
                <w:p w14:paraId="3858FAE3" w14:textId="77777777" w:rsidR="008B0E9A" w:rsidRPr="008B0E9A" w:rsidRDefault="008B0E9A" w:rsidP="008B0E9A">
                  <w:pPr>
                    <w:widowControl/>
                    <w:suppressAutoHyphens w:val="0"/>
                    <w:spacing w:line="0" w:lineRule="atLeast"/>
                    <w:rPr>
                      <w:rFonts w:ascii="Arial" w:eastAsia="Times New Roman" w:hAnsi="Arial" w:cs="Arial"/>
                      <w:bCs/>
                      <w:color w:val="000000"/>
                      <w:sz w:val="16"/>
                      <w:szCs w:val="16"/>
                    </w:rPr>
                  </w:pPr>
                </w:p>
              </w:tc>
              <w:tc>
                <w:tcPr>
                  <w:tcW w:w="1697" w:type="dxa"/>
                  <w:vMerge/>
                  <w:vAlign w:val="center"/>
                </w:tcPr>
                <w:p w14:paraId="489DA597"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c>
                <w:tcPr>
                  <w:tcW w:w="1698" w:type="dxa"/>
                  <w:vMerge/>
                  <w:vAlign w:val="center"/>
                </w:tcPr>
                <w:p w14:paraId="62E66480"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r>
            <w:tr w:rsidR="008B0E9A" w:rsidRPr="008B0E9A" w14:paraId="5E4BECF3" w14:textId="77777777" w:rsidTr="008B0E9A">
              <w:tc>
                <w:tcPr>
                  <w:tcW w:w="555" w:type="dxa"/>
                  <w:vMerge/>
                  <w:vAlign w:val="center"/>
                </w:tcPr>
                <w:p w14:paraId="13A7D022"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restart"/>
                  <w:vAlign w:val="center"/>
                </w:tcPr>
                <w:p w14:paraId="27E8529D"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Subgerencia de Desarrollo de Proyectos</w:t>
                  </w:r>
                </w:p>
              </w:tc>
              <w:tc>
                <w:tcPr>
                  <w:tcW w:w="2916" w:type="dxa"/>
                  <w:gridSpan w:val="2"/>
                  <w:vAlign w:val="center"/>
                </w:tcPr>
                <w:p w14:paraId="16B61599"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626749C6"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Ejecución de Proyectos</w:t>
                  </w:r>
                </w:p>
                <w:p w14:paraId="2F861DCD" w14:textId="77777777" w:rsidR="008B0E9A" w:rsidRPr="008B0E9A" w:rsidRDefault="008B0E9A" w:rsidP="008B0E9A">
                  <w:pPr>
                    <w:widowControl/>
                    <w:suppressAutoHyphens w:val="0"/>
                    <w:spacing w:line="0" w:lineRule="atLeast"/>
                    <w:rPr>
                      <w:rFonts w:ascii="Arial" w:eastAsia="Times New Roman" w:hAnsi="Arial" w:cs="Arial"/>
                      <w:bCs/>
                      <w:color w:val="000000"/>
                      <w:sz w:val="16"/>
                      <w:szCs w:val="16"/>
                    </w:rPr>
                  </w:pPr>
                </w:p>
              </w:tc>
              <w:tc>
                <w:tcPr>
                  <w:tcW w:w="1697" w:type="dxa"/>
                  <w:vMerge w:val="restart"/>
                  <w:vAlign w:val="center"/>
                </w:tcPr>
                <w:p w14:paraId="47321864"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r w:rsidRPr="008B0E9A">
                    <w:rPr>
                      <w:rFonts w:ascii="Arial" w:eastAsia="Times New Roman" w:hAnsi="Arial" w:cs="Arial"/>
                      <w:b/>
                      <w:bCs/>
                      <w:sz w:val="16"/>
                      <w:szCs w:val="16"/>
                    </w:rPr>
                    <w:t>9:30 am – 10:30 am</w:t>
                  </w:r>
                </w:p>
              </w:tc>
              <w:tc>
                <w:tcPr>
                  <w:tcW w:w="1698" w:type="dxa"/>
                  <w:vMerge w:val="restart"/>
                  <w:vAlign w:val="center"/>
                </w:tcPr>
                <w:p w14:paraId="67DE82C7"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r w:rsidRPr="008B0E9A">
                    <w:rPr>
                      <w:rFonts w:ascii="Arial" w:eastAsia="Times New Roman" w:hAnsi="Arial" w:cs="Arial"/>
                      <w:b/>
                      <w:bCs/>
                      <w:sz w:val="16"/>
                      <w:szCs w:val="16"/>
                    </w:rPr>
                    <w:t>7/10/2020</w:t>
                  </w:r>
                </w:p>
              </w:tc>
            </w:tr>
            <w:tr w:rsidR="008B0E9A" w:rsidRPr="008B0E9A" w14:paraId="18B806FC" w14:textId="77777777" w:rsidTr="008B0E9A">
              <w:tc>
                <w:tcPr>
                  <w:tcW w:w="555" w:type="dxa"/>
                  <w:vMerge/>
                  <w:vAlign w:val="center"/>
                </w:tcPr>
                <w:p w14:paraId="21CE0C42"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ign w:val="center"/>
                </w:tcPr>
                <w:p w14:paraId="78B8FB9E" w14:textId="77777777" w:rsidR="008B0E9A" w:rsidRPr="008B0E9A" w:rsidRDefault="008B0E9A" w:rsidP="008B0E9A">
                  <w:pPr>
                    <w:widowControl/>
                    <w:suppressAutoHyphens w:val="0"/>
                    <w:spacing w:line="0" w:lineRule="atLeast"/>
                    <w:rPr>
                      <w:rFonts w:ascii="Arial" w:eastAsia="Times New Roman" w:hAnsi="Arial" w:cs="Arial"/>
                      <w:bCs/>
                      <w:color w:val="000000"/>
                      <w:sz w:val="16"/>
                      <w:szCs w:val="16"/>
                    </w:rPr>
                  </w:pPr>
                </w:p>
              </w:tc>
              <w:tc>
                <w:tcPr>
                  <w:tcW w:w="2916" w:type="dxa"/>
                  <w:gridSpan w:val="2"/>
                  <w:vAlign w:val="center"/>
                </w:tcPr>
                <w:p w14:paraId="6B99CCB7"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064F6D1D"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Ambiental</w:t>
                  </w:r>
                </w:p>
                <w:p w14:paraId="3019A2EA" w14:textId="77777777" w:rsidR="008B0E9A" w:rsidRPr="008B0E9A" w:rsidRDefault="008B0E9A" w:rsidP="008B0E9A">
                  <w:pPr>
                    <w:widowControl/>
                    <w:suppressAutoHyphens w:val="0"/>
                    <w:spacing w:line="0" w:lineRule="atLeast"/>
                    <w:rPr>
                      <w:rFonts w:ascii="Arial" w:eastAsia="Times New Roman" w:hAnsi="Arial" w:cs="Arial"/>
                      <w:bCs/>
                      <w:color w:val="000000"/>
                      <w:sz w:val="16"/>
                      <w:szCs w:val="16"/>
                    </w:rPr>
                  </w:pPr>
                </w:p>
              </w:tc>
              <w:tc>
                <w:tcPr>
                  <w:tcW w:w="1697" w:type="dxa"/>
                  <w:vMerge/>
                  <w:vAlign w:val="center"/>
                </w:tcPr>
                <w:p w14:paraId="628BB962"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c>
                <w:tcPr>
                  <w:tcW w:w="1698" w:type="dxa"/>
                  <w:vMerge/>
                  <w:vAlign w:val="center"/>
                </w:tcPr>
                <w:p w14:paraId="2553BE4B"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r>
            <w:tr w:rsidR="008B0E9A" w:rsidRPr="008B0E9A" w14:paraId="743F3AF0" w14:textId="77777777" w:rsidTr="008B0E9A">
              <w:tc>
                <w:tcPr>
                  <w:tcW w:w="555" w:type="dxa"/>
                  <w:vMerge/>
                  <w:vAlign w:val="center"/>
                </w:tcPr>
                <w:p w14:paraId="66F0ACD0"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3A229B67"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Dirección Comercial</w:t>
                  </w:r>
                </w:p>
              </w:tc>
              <w:tc>
                <w:tcPr>
                  <w:tcW w:w="2916" w:type="dxa"/>
                  <w:gridSpan w:val="2"/>
                  <w:vAlign w:val="center"/>
                </w:tcPr>
                <w:p w14:paraId="5CB09136"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7CBFB9CD"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Comercialización</w:t>
                  </w:r>
                </w:p>
                <w:p w14:paraId="6247F0F8"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tc>
              <w:tc>
                <w:tcPr>
                  <w:tcW w:w="1697" w:type="dxa"/>
                  <w:vMerge/>
                  <w:vAlign w:val="center"/>
                </w:tcPr>
                <w:p w14:paraId="7CF451E7"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c>
                <w:tcPr>
                  <w:tcW w:w="1698" w:type="dxa"/>
                  <w:vMerge/>
                  <w:vAlign w:val="center"/>
                </w:tcPr>
                <w:p w14:paraId="43F6F5C4"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r>
            <w:tr w:rsidR="008B0E9A" w:rsidRPr="008B0E9A" w14:paraId="69ED55E4" w14:textId="77777777" w:rsidTr="008B0E9A">
              <w:tc>
                <w:tcPr>
                  <w:tcW w:w="555" w:type="dxa"/>
                  <w:vMerge/>
                  <w:vAlign w:val="center"/>
                </w:tcPr>
                <w:p w14:paraId="38C5081E"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79D53558"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Subgerencia Jurídica</w:t>
                  </w:r>
                </w:p>
              </w:tc>
              <w:tc>
                <w:tcPr>
                  <w:tcW w:w="2916" w:type="dxa"/>
                  <w:gridSpan w:val="2"/>
                  <w:vAlign w:val="center"/>
                </w:tcPr>
                <w:p w14:paraId="036C77FE"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73440B09"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Jurídica y Contractual</w:t>
                  </w:r>
                </w:p>
                <w:p w14:paraId="14684837"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tc>
              <w:tc>
                <w:tcPr>
                  <w:tcW w:w="1697" w:type="dxa"/>
                  <w:vMerge/>
                  <w:vAlign w:val="center"/>
                </w:tcPr>
                <w:p w14:paraId="7FA727D7"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c>
                <w:tcPr>
                  <w:tcW w:w="1698" w:type="dxa"/>
                  <w:vMerge/>
                  <w:vAlign w:val="center"/>
                </w:tcPr>
                <w:p w14:paraId="4AB05658"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r>
            <w:tr w:rsidR="008B0E9A" w:rsidRPr="008B0E9A" w14:paraId="260571C6" w14:textId="77777777" w:rsidTr="008B0E9A">
              <w:tc>
                <w:tcPr>
                  <w:tcW w:w="555" w:type="dxa"/>
                  <w:vMerge/>
                  <w:vAlign w:val="center"/>
                </w:tcPr>
                <w:p w14:paraId="5105098F"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restart"/>
                  <w:vAlign w:val="center"/>
                </w:tcPr>
                <w:p w14:paraId="494C84D8"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p>
                <w:p w14:paraId="179140C4"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p>
                <w:p w14:paraId="3A6E6111"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p>
                <w:p w14:paraId="378E960E"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Subgerencia de Gestión Corporativa</w:t>
                  </w:r>
                </w:p>
              </w:tc>
              <w:tc>
                <w:tcPr>
                  <w:tcW w:w="2916" w:type="dxa"/>
                  <w:gridSpan w:val="2"/>
                  <w:vAlign w:val="center"/>
                </w:tcPr>
                <w:p w14:paraId="741F587F"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7192EFED"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Financiera</w:t>
                  </w:r>
                </w:p>
                <w:p w14:paraId="2D0B579A"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tc>
              <w:tc>
                <w:tcPr>
                  <w:tcW w:w="1697" w:type="dxa"/>
                  <w:vMerge w:val="restart"/>
                  <w:vAlign w:val="center"/>
                </w:tcPr>
                <w:p w14:paraId="272C7634"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6FBF78C3"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1F88C2CF"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5CA63D50"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r w:rsidRPr="008B0E9A">
                    <w:rPr>
                      <w:rFonts w:ascii="Arial" w:eastAsia="Times New Roman" w:hAnsi="Arial" w:cs="Arial"/>
                      <w:b/>
                      <w:bCs/>
                      <w:sz w:val="16"/>
                      <w:szCs w:val="16"/>
                    </w:rPr>
                    <w:t>8:00 am – 9:00 am</w:t>
                  </w:r>
                </w:p>
              </w:tc>
              <w:tc>
                <w:tcPr>
                  <w:tcW w:w="1698" w:type="dxa"/>
                  <w:vMerge w:val="restart"/>
                  <w:vAlign w:val="center"/>
                </w:tcPr>
                <w:p w14:paraId="708B1627"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22DDCC2F"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31EEDDD9"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33C19F35"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r w:rsidRPr="008B0E9A">
                    <w:rPr>
                      <w:rFonts w:ascii="Arial" w:eastAsia="Times New Roman" w:hAnsi="Arial" w:cs="Arial"/>
                      <w:b/>
                      <w:bCs/>
                      <w:sz w:val="16"/>
                      <w:szCs w:val="16"/>
                    </w:rPr>
                    <w:t>8/10/2020</w:t>
                  </w:r>
                </w:p>
              </w:tc>
            </w:tr>
            <w:tr w:rsidR="008B0E9A" w:rsidRPr="008B0E9A" w14:paraId="69DBC0AD" w14:textId="77777777" w:rsidTr="008B0E9A">
              <w:tc>
                <w:tcPr>
                  <w:tcW w:w="555" w:type="dxa"/>
                  <w:vMerge/>
                  <w:vAlign w:val="center"/>
                </w:tcPr>
                <w:p w14:paraId="39EA7147"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ign w:val="center"/>
                </w:tcPr>
                <w:p w14:paraId="72087B0B"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p>
              </w:tc>
              <w:tc>
                <w:tcPr>
                  <w:tcW w:w="2916" w:type="dxa"/>
                  <w:gridSpan w:val="2"/>
                  <w:vAlign w:val="center"/>
                </w:tcPr>
                <w:p w14:paraId="4A65556C"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2C8AF6F6" w14:textId="77777777" w:rsidR="008B0E9A" w:rsidRPr="008B0E9A" w:rsidRDefault="008B0E9A" w:rsidP="008B0E9A">
                  <w:pPr>
                    <w:widowControl/>
                    <w:suppressAutoHyphens w:val="0"/>
                    <w:rPr>
                      <w:rFonts w:ascii="Arial" w:eastAsia="Times New Roman" w:hAnsi="Arial" w:cs="Arial"/>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de Talento Humano</w:t>
                  </w:r>
                </w:p>
                <w:p w14:paraId="6A311654"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tc>
              <w:tc>
                <w:tcPr>
                  <w:tcW w:w="1697" w:type="dxa"/>
                  <w:vMerge/>
                  <w:vAlign w:val="center"/>
                </w:tcPr>
                <w:p w14:paraId="783281FC"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c>
                <w:tcPr>
                  <w:tcW w:w="1698" w:type="dxa"/>
                  <w:vMerge/>
                  <w:vAlign w:val="center"/>
                </w:tcPr>
                <w:p w14:paraId="44B188D9"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r>
            <w:tr w:rsidR="008B0E9A" w:rsidRPr="008B0E9A" w14:paraId="39A806C5" w14:textId="77777777" w:rsidTr="008B0E9A">
              <w:tc>
                <w:tcPr>
                  <w:tcW w:w="555" w:type="dxa"/>
                  <w:vMerge/>
                  <w:vAlign w:val="center"/>
                </w:tcPr>
                <w:p w14:paraId="2E7B9081"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ign w:val="center"/>
                </w:tcPr>
                <w:p w14:paraId="55636EAB"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p>
              </w:tc>
              <w:tc>
                <w:tcPr>
                  <w:tcW w:w="2916" w:type="dxa"/>
                  <w:gridSpan w:val="2"/>
                  <w:vAlign w:val="center"/>
                </w:tcPr>
                <w:p w14:paraId="62996CBD" w14:textId="77777777" w:rsidR="008B0E9A" w:rsidRPr="008B0E9A" w:rsidRDefault="008B0E9A" w:rsidP="008B0E9A">
                  <w:pPr>
                    <w:widowControl/>
                    <w:suppressAutoHyphens w:val="0"/>
                    <w:spacing w:line="0" w:lineRule="atLeast"/>
                    <w:jc w:val="both"/>
                    <w:rPr>
                      <w:rFonts w:ascii="Arial" w:eastAsia="Times New Roman" w:hAnsi="Arial" w:cs="Arial"/>
                      <w:b/>
                      <w:bCs/>
                      <w:color w:val="000000" w:themeColor="text1"/>
                      <w:sz w:val="16"/>
                      <w:szCs w:val="16"/>
                      <w:lang w:val="es-ES" w:eastAsia="es-ES"/>
                    </w:rPr>
                  </w:pPr>
                </w:p>
                <w:p w14:paraId="32ED679A" w14:textId="77777777" w:rsidR="008B0E9A" w:rsidRPr="008B0E9A" w:rsidRDefault="008B0E9A" w:rsidP="008B0E9A">
                  <w:pPr>
                    <w:widowControl/>
                    <w:suppressAutoHyphens w:val="0"/>
                    <w:spacing w:line="0" w:lineRule="atLeast"/>
                    <w:jc w:val="both"/>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Documental</w:t>
                  </w:r>
                </w:p>
                <w:p w14:paraId="58AC49B9"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tc>
              <w:tc>
                <w:tcPr>
                  <w:tcW w:w="1697" w:type="dxa"/>
                  <w:vMerge/>
                  <w:vAlign w:val="center"/>
                </w:tcPr>
                <w:p w14:paraId="649522AF"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c>
                <w:tcPr>
                  <w:tcW w:w="1698" w:type="dxa"/>
                  <w:vMerge/>
                  <w:vAlign w:val="center"/>
                </w:tcPr>
                <w:p w14:paraId="486083AB"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r>
            <w:tr w:rsidR="008B0E9A" w:rsidRPr="008B0E9A" w14:paraId="73E5976D" w14:textId="77777777" w:rsidTr="008B0E9A">
              <w:tc>
                <w:tcPr>
                  <w:tcW w:w="555" w:type="dxa"/>
                  <w:vMerge/>
                  <w:vAlign w:val="center"/>
                </w:tcPr>
                <w:p w14:paraId="7E1890A0"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ign w:val="center"/>
                </w:tcPr>
                <w:p w14:paraId="0F713AE5"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p>
              </w:tc>
              <w:tc>
                <w:tcPr>
                  <w:tcW w:w="2916" w:type="dxa"/>
                  <w:gridSpan w:val="2"/>
                  <w:vAlign w:val="center"/>
                </w:tcPr>
                <w:p w14:paraId="05ED24E8"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75AD9738"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de TIC</w:t>
                  </w:r>
                </w:p>
                <w:p w14:paraId="1F8F2F5D"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tc>
              <w:tc>
                <w:tcPr>
                  <w:tcW w:w="1697" w:type="dxa"/>
                  <w:vMerge/>
                  <w:vAlign w:val="center"/>
                </w:tcPr>
                <w:p w14:paraId="5318CB8A"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c>
                <w:tcPr>
                  <w:tcW w:w="1698" w:type="dxa"/>
                  <w:vMerge/>
                  <w:vAlign w:val="center"/>
                </w:tcPr>
                <w:p w14:paraId="79455548"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r>
            <w:tr w:rsidR="008B0E9A" w:rsidRPr="008B0E9A" w14:paraId="233A83CB" w14:textId="77777777" w:rsidTr="008B0E9A">
              <w:tc>
                <w:tcPr>
                  <w:tcW w:w="555" w:type="dxa"/>
                  <w:vMerge/>
                  <w:vAlign w:val="center"/>
                </w:tcPr>
                <w:p w14:paraId="49EF1C92"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7527DD22"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Oficina de Gestión Social</w:t>
                  </w:r>
                </w:p>
              </w:tc>
              <w:tc>
                <w:tcPr>
                  <w:tcW w:w="2916" w:type="dxa"/>
                  <w:gridSpan w:val="2"/>
                  <w:vAlign w:val="center"/>
                </w:tcPr>
                <w:p w14:paraId="155B683A"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6EBA2ABF"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Atención al Ciudadano</w:t>
                  </w:r>
                </w:p>
                <w:p w14:paraId="7706CBA2"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tc>
              <w:tc>
                <w:tcPr>
                  <w:tcW w:w="1697" w:type="dxa"/>
                  <w:vMerge w:val="restart"/>
                  <w:vAlign w:val="center"/>
                </w:tcPr>
                <w:p w14:paraId="5ABEF591"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r w:rsidRPr="008B0E9A">
                    <w:rPr>
                      <w:rFonts w:ascii="Arial" w:eastAsia="Times New Roman" w:hAnsi="Arial" w:cs="Arial"/>
                      <w:b/>
                      <w:bCs/>
                      <w:sz w:val="16"/>
                      <w:szCs w:val="16"/>
                    </w:rPr>
                    <w:t>9:30 am – 10:30 am</w:t>
                  </w:r>
                </w:p>
              </w:tc>
              <w:tc>
                <w:tcPr>
                  <w:tcW w:w="1698" w:type="dxa"/>
                  <w:vMerge w:val="restart"/>
                  <w:vAlign w:val="center"/>
                </w:tcPr>
                <w:p w14:paraId="6ADFB548"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r w:rsidRPr="008B0E9A">
                    <w:rPr>
                      <w:rFonts w:ascii="Arial" w:eastAsia="Times New Roman" w:hAnsi="Arial" w:cs="Arial"/>
                      <w:b/>
                      <w:bCs/>
                      <w:sz w:val="16"/>
                      <w:szCs w:val="16"/>
                    </w:rPr>
                    <w:t>8/10/2020</w:t>
                  </w:r>
                </w:p>
              </w:tc>
            </w:tr>
            <w:tr w:rsidR="008B0E9A" w:rsidRPr="008B0E9A" w14:paraId="15D3E120" w14:textId="77777777" w:rsidTr="008B0E9A">
              <w:tc>
                <w:tcPr>
                  <w:tcW w:w="555" w:type="dxa"/>
                  <w:vMerge/>
                  <w:vAlign w:val="center"/>
                </w:tcPr>
                <w:p w14:paraId="16DEC74F"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7B90DCE4"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Oficina de Control Interno</w:t>
                  </w:r>
                </w:p>
              </w:tc>
              <w:tc>
                <w:tcPr>
                  <w:tcW w:w="2916" w:type="dxa"/>
                  <w:gridSpan w:val="2"/>
                  <w:vAlign w:val="center"/>
                </w:tcPr>
                <w:p w14:paraId="7F7703B2"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13D5C106"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Evaluación y Seguimiento</w:t>
                  </w:r>
                </w:p>
                <w:p w14:paraId="0A5AB250"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tc>
              <w:tc>
                <w:tcPr>
                  <w:tcW w:w="1697" w:type="dxa"/>
                  <w:vMerge/>
                  <w:vAlign w:val="center"/>
                </w:tcPr>
                <w:p w14:paraId="54776434"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c>
                <w:tcPr>
                  <w:tcW w:w="1698" w:type="dxa"/>
                  <w:vMerge/>
                  <w:vAlign w:val="center"/>
                </w:tcPr>
                <w:p w14:paraId="034C0120"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p>
              </w:tc>
            </w:tr>
            <w:tr w:rsidR="008B0E9A" w:rsidRPr="008B0E9A" w14:paraId="1CBDF183" w14:textId="77777777" w:rsidTr="008B0E9A">
              <w:tc>
                <w:tcPr>
                  <w:tcW w:w="555" w:type="dxa"/>
                  <w:vAlign w:val="center"/>
                </w:tcPr>
                <w:p w14:paraId="7C703A74" w14:textId="77777777" w:rsidR="008B0E9A" w:rsidRPr="008B0E9A" w:rsidRDefault="008B0E9A" w:rsidP="008B0E9A">
                  <w:pPr>
                    <w:widowControl/>
                    <w:suppressAutoHyphens w:val="0"/>
                    <w:spacing w:line="0" w:lineRule="atLeast"/>
                    <w:jc w:val="center"/>
                    <w:rPr>
                      <w:rFonts w:ascii="Arial" w:eastAsia="Times New Roman" w:hAnsi="Arial" w:cs="Arial"/>
                      <w:b/>
                      <w:bCs/>
                    </w:rPr>
                  </w:pPr>
                  <w:r w:rsidRPr="008B0E9A">
                    <w:rPr>
                      <w:rFonts w:ascii="Arial" w:eastAsia="Times New Roman" w:hAnsi="Arial" w:cs="Arial"/>
                      <w:b/>
                      <w:bCs/>
                    </w:rPr>
                    <w:t>7</w:t>
                  </w:r>
                </w:p>
              </w:tc>
              <w:tc>
                <w:tcPr>
                  <w:tcW w:w="5831" w:type="dxa"/>
                  <w:gridSpan w:val="3"/>
                  <w:vAlign w:val="center"/>
                </w:tcPr>
                <w:p w14:paraId="787F5CF6" w14:textId="77777777" w:rsidR="008B0E9A" w:rsidRPr="008B0E9A" w:rsidRDefault="008B0E9A" w:rsidP="008B0E9A">
                  <w:pPr>
                    <w:widowControl/>
                    <w:suppressAutoHyphens w:val="0"/>
                    <w:spacing w:line="0" w:lineRule="atLeast"/>
                    <w:rPr>
                      <w:rFonts w:ascii="Arial" w:eastAsia="Times New Roman" w:hAnsi="Arial" w:cs="Arial"/>
                      <w:bCs/>
                      <w:i/>
                    </w:rPr>
                  </w:pPr>
                </w:p>
                <w:p w14:paraId="491E4E11" w14:textId="77777777" w:rsidR="008B0E9A" w:rsidRPr="008B0E9A" w:rsidRDefault="008B0E9A" w:rsidP="008B0E9A">
                  <w:pPr>
                    <w:widowControl/>
                    <w:suppressAutoHyphens w:val="0"/>
                    <w:spacing w:line="0" w:lineRule="atLeast"/>
                    <w:rPr>
                      <w:rFonts w:ascii="Arial" w:eastAsia="Times New Roman" w:hAnsi="Arial" w:cs="Arial"/>
                      <w:bCs/>
                      <w:i/>
                    </w:rPr>
                  </w:pPr>
                  <w:r w:rsidRPr="008B0E9A">
                    <w:rPr>
                      <w:rFonts w:ascii="Arial" w:eastAsia="Times New Roman" w:hAnsi="Arial" w:cs="Arial"/>
                      <w:bCs/>
                      <w:i/>
                    </w:rPr>
                    <w:t>Ejecución de las auditorías.</w:t>
                  </w:r>
                </w:p>
                <w:p w14:paraId="2AA5B007" w14:textId="77777777" w:rsidR="008B0E9A" w:rsidRPr="008B0E9A" w:rsidRDefault="008B0E9A" w:rsidP="008B0E9A">
                  <w:pPr>
                    <w:widowControl/>
                    <w:suppressAutoHyphens w:val="0"/>
                    <w:spacing w:line="0" w:lineRule="atLeast"/>
                    <w:rPr>
                      <w:rFonts w:ascii="Arial" w:eastAsia="Times New Roman" w:hAnsi="Arial" w:cs="Arial"/>
                      <w:bCs/>
                      <w:i/>
                      <w:highlight w:val="red"/>
                    </w:rPr>
                  </w:pPr>
                </w:p>
              </w:tc>
              <w:tc>
                <w:tcPr>
                  <w:tcW w:w="3395" w:type="dxa"/>
                  <w:gridSpan w:val="2"/>
                  <w:vAlign w:val="center"/>
                </w:tcPr>
                <w:p w14:paraId="315ECBD1" w14:textId="77777777" w:rsidR="008B0E9A" w:rsidRPr="008B0E9A" w:rsidRDefault="008B0E9A" w:rsidP="008B0E9A">
                  <w:pPr>
                    <w:widowControl/>
                    <w:suppressAutoHyphens w:val="0"/>
                    <w:spacing w:line="0" w:lineRule="atLeast"/>
                    <w:jc w:val="right"/>
                    <w:rPr>
                      <w:rFonts w:ascii="Arial" w:eastAsia="Times New Roman" w:hAnsi="Arial" w:cs="Arial"/>
                      <w:bCs/>
                      <w:i/>
                      <w:highlight w:val="red"/>
                    </w:rPr>
                  </w:pPr>
                  <w:r w:rsidRPr="008B0E9A">
                    <w:rPr>
                      <w:rFonts w:ascii="Arial" w:eastAsia="Times New Roman" w:hAnsi="Arial" w:cs="Arial"/>
                      <w:bCs/>
                      <w:i/>
                    </w:rPr>
                    <w:t>13/10/2020 al 21/10/2020</w:t>
                  </w:r>
                </w:p>
              </w:tc>
            </w:tr>
            <w:tr w:rsidR="008B0E9A" w:rsidRPr="008B0E9A" w14:paraId="3AC1C20A" w14:textId="77777777" w:rsidTr="008B0E9A">
              <w:trPr>
                <w:trHeight w:val="388"/>
              </w:trPr>
              <w:tc>
                <w:tcPr>
                  <w:tcW w:w="555" w:type="dxa"/>
                  <w:vMerge w:val="restart"/>
                  <w:vAlign w:val="center"/>
                </w:tcPr>
                <w:p w14:paraId="3DE6E73C"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shd w:val="clear" w:color="auto" w:fill="C2D69B" w:themeFill="accent3" w:themeFillTint="99"/>
                  <w:vAlign w:val="center"/>
                </w:tcPr>
                <w:p w14:paraId="5E41CEEC" w14:textId="77777777" w:rsidR="008B0E9A" w:rsidRPr="008B0E9A" w:rsidRDefault="008B0E9A" w:rsidP="008B0E9A">
                  <w:pPr>
                    <w:widowControl/>
                    <w:suppressAutoHyphens w:val="0"/>
                    <w:spacing w:line="0" w:lineRule="atLeast"/>
                    <w:jc w:val="center"/>
                    <w:rPr>
                      <w:rFonts w:ascii="Arial" w:eastAsia="Times New Roman" w:hAnsi="Arial" w:cs="Arial"/>
                      <w:b/>
                      <w:bCs/>
                      <w:sz w:val="20"/>
                    </w:rPr>
                  </w:pPr>
                  <w:r w:rsidRPr="008B0E9A">
                    <w:rPr>
                      <w:rFonts w:ascii="Arial" w:eastAsia="Times New Roman" w:hAnsi="Arial" w:cs="Arial"/>
                      <w:b/>
                      <w:bCs/>
                      <w:sz w:val="20"/>
                    </w:rPr>
                    <w:t>Procesos</w:t>
                  </w:r>
                </w:p>
              </w:tc>
              <w:tc>
                <w:tcPr>
                  <w:tcW w:w="1670" w:type="dxa"/>
                  <w:shd w:val="clear" w:color="auto" w:fill="C2D69B" w:themeFill="accent3" w:themeFillTint="99"/>
                  <w:vAlign w:val="center"/>
                </w:tcPr>
                <w:p w14:paraId="1DAC23AE" w14:textId="77777777" w:rsidR="008B0E9A" w:rsidRPr="008B0E9A" w:rsidRDefault="008B0E9A" w:rsidP="008B0E9A">
                  <w:pPr>
                    <w:widowControl/>
                    <w:suppressAutoHyphens w:val="0"/>
                    <w:spacing w:line="0" w:lineRule="atLeast"/>
                    <w:jc w:val="center"/>
                    <w:rPr>
                      <w:rFonts w:ascii="Arial" w:eastAsia="Times New Roman" w:hAnsi="Arial" w:cs="Arial"/>
                      <w:b/>
                      <w:bCs/>
                      <w:sz w:val="20"/>
                    </w:rPr>
                  </w:pPr>
                  <w:r w:rsidRPr="008B0E9A">
                    <w:rPr>
                      <w:rFonts w:ascii="Arial" w:eastAsia="Times New Roman" w:hAnsi="Arial" w:cs="Arial"/>
                      <w:b/>
                      <w:bCs/>
                      <w:sz w:val="20"/>
                    </w:rPr>
                    <w:t>Hora</w:t>
                  </w:r>
                </w:p>
              </w:tc>
              <w:tc>
                <w:tcPr>
                  <w:tcW w:w="3395" w:type="dxa"/>
                  <w:gridSpan w:val="2"/>
                  <w:shd w:val="clear" w:color="auto" w:fill="C2D69B" w:themeFill="accent3" w:themeFillTint="99"/>
                  <w:vAlign w:val="center"/>
                </w:tcPr>
                <w:p w14:paraId="6FE18BEC" w14:textId="77777777" w:rsidR="008B0E9A" w:rsidRPr="008B0E9A" w:rsidRDefault="008B0E9A" w:rsidP="008B0E9A">
                  <w:pPr>
                    <w:widowControl/>
                    <w:suppressAutoHyphens w:val="0"/>
                    <w:spacing w:line="0" w:lineRule="atLeast"/>
                    <w:jc w:val="center"/>
                    <w:rPr>
                      <w:rFonts w:ascii="Arial" w:eastAsia="Times New Roman" w:hAnsi="Arial" w:cs="Arial"/>
                      <w:b/>
                      <w:bCs/>
                      <w:sz w:val="20"/>
                    </w:rPr>
                  </w:pPr>
                  <w:r w:rsidRPr="008B0E9A">
                    <w:rPr>
                      <w:rFonts w:ascii="Arial" w:eastAsia="Times New Roman" w:hAnsi="Arial" w:cs="Arial"/>
                      <w:b/>
                      <w:bCs/>
                      <w:sz w:val="20"/>
                    </w:rPr>
                    <w:t>Día</w:t>
                  </w:r>
                </w:p>
              </w:tc>
            </w:tr>
            <w:tr w:rsidR="008B0E9A" w:rsidRPr="008B0E9A" w14:paraId="49218E20" w14:textId="77777777" w:rsidTr="008B0E9A">
              <w:tc>
                <w:tcPr>
                  <w:tcW w:w="555" w:type="dxa"/>
                  <w:vMerge/>
                  <w:vAlign w:val="center"/>
                </w:tcPr>
                <w:p w14:paraId="363DC34A"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7A79B68F"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Direccionamiento Estratégico</w:t>
                  </w:r>
                </w:p>
                <w:p w14:paraId="2A5D937F"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62F0393D"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8:00 am – 11:00 am</w:t>
                  </w:r>
                </w:p>
              </w:tc>
              <w:tc>
                <w:tcPr>
                  <w:tcW w:w="3395" w:type="dxa"/>
                  <w:gridSpan w:val="2"/>
                  <w:vAlign w:val="center"/>
                </w:tcPr>
                <w:p w14:paraId="34D0CBA7"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13/10/2020</w:t>
                  </w:r>
                </w:p>
              </w:tc>
            </w:tr>
            <w:tr w:rsidR="008B0E9A" w:rsidRPr="008B0E9A" w14:paraId="0D71181C" w14:textId="77777777" w:rsidTr="008B0E9A">
              <w:tc>
                <w:tcPr>
                  <w:tcW w:w="555" w:type="dxa"/>
                  <w:vMerge/>
                  <w:vAlign w:val="center"/>
                </w:tcPr>
                <w:p w14:paraId="27562DE7"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302BCD50"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Formulación de Instrumentos</w:t>
                  </w:r>
                </w:p>
                <w:p w14:paraId="1B703A1A"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3B71A839"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rPr>
                  </w:pPr>
                  <w:r w:rsidRPr="008B0E9A">
                    <w:rPr>
                      <w:rFonts w:ascii="Arial" w:eastAsia="Times New Roman" w:hAnsi="Arial" w:cs="Arial"/>
                      <w:bCs/>
                      <w:sz w:val="16"/>
                      <w:szCs w:val="16"/>
                    </w:rPr>
                    <w:t>2:30 pm – 4:00 pm</w:t>
                  </w:r>
                </w:p>
              </w:tc>
              <w:tc>
                <w:tcPr>
                  <w:tcW w:w="3395" w:type="dxa"/>
                  <w:gridSpan w:val="2"/>
                  <w:vAlign w:val="center"/>
                </w:tcPr>
                <w:p w14:paraId="124F7611"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13/10/2020</w:t>
                  </w:r>
                </w:p>
              </w:tc>
            </w:tr>
            <w:tr w:rsidR="008B0E9A" w:rsidRPr="008B0E9A" w14:paraId="4BBA1220" w14:textId="77777777" w:rsidTr="008B0E9A">
              <w:tc>
                <w:tcPr>
                  <w:tcW w:w="555" w:type="dxa"/>
                  <w:vMerge/>
                  <w:vAlign w:val="center"/>
                </w:tcPr>
                <w:p w14:paraId="46B6AAE9"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68C78415"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Evaluación Financiera de Proyectos</w:t>
                  </w:r>
                </w:p>
                <w:p w14:paraId="492318DB"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627D73BB"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8:00 am – 11:00 am</w:t>
                  </w:r>
                </w:p>
              </w:tc>
              <w:tc>
                <w:tcPr>
                  <w:tcW w:w="3395" w:type="dxa"/>
                  <w:gridSpan w:val="2"/>
                  <w:vAlign w:val="center"/>
                </w:tcPr>
                <w:p w14:paraId="01CDB58A"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14/10/2020</w:t>
                  </w:r>
                </w:p>
              </w:tc>
            </w:tr>
            <w:tr w:rsidR="008B0E9A" w:rsidRPr="008B0E9A" w14:paraId="45384DC8" w14:textId="77777777" w:rsidTr="008B0E9A">
              <w:tc>
                <w:tcPr>
                  <w:tcW w:w="555" w:type="dxa"/>
                  <w:vMerge/>
                  <w:vAlign w:val="center"/>
                </w:tcPr>
                <w:p w14:paraId="3C5628CC"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5067FC6A"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Predial y Social</w:t>
                  </w:r>
                </w:p>
                <w:p w14:paraId="404B5456"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24EF3B50"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2:30 pm – 4:00 pm</w:t>
                  </w:r>
                </w:p>
              </w:tc>
              <w:tc>
                <w:tcPr>
                  <w:tcW w:w="3395" w:type="dxa"/>
                  <w:gridSpan w:val="2"/>
                  <w:vAlign w:val="center"/>
                </w:tcPr>
                <w:p w14:paraId="08C33E43"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14/10/2020</w:t>
                  </w:r>
                </w:p>
              </w:tc>
            </w:tr>
            <w:tr w:rsidR="008B0E9A" w:rsidRPr="008B0E9A" w14:paraId="5EC84C32" w14:textId="77777777" w:rsidTr="008B0E9A">
              <w:tc>
                <w:tcPr>
                  <w:tcW w:w="555" w:type="dxa"/>
                  <w:vMerge/>
                  <w:vAlign w:val="center"/>
                </w:tcPr>
                <w:p w14:paraId="1C0CC966"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31971C6E"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Ejecución de Proyectos</w:t>
                  </w:r>
                </w:p>
                <w:p w14:paraId="0D2A81A7"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32BCA767"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8:00 am – 11:00 am</w:t>
                  </w:r>
                </w:p>
              </w:tc>
              <w:tc>
                <w:tcPr>
                  <w:tcW w:w="3395" w:type="dxa"/>
                  <w:gridSpan w:val="2"/>
                  <w:vAlign w:val="center"/>
                </w:tcPr>
                <w:p w14:paraId="0A6EFC0E"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15/10/2020</w:t>
                  </w:r>
                </w:p>
              </w:tc>
            </w:tr>
            <w:tr w:rsidR="008B0E9A" w:rsidRPr="008B0E9A" w14:paraId="120F3EB7" w14:textId="77777777" w:rsidTr="008B0E9A">
              <w:tc>
                <w:tcPr>
                  <w:tcW w:w="555" w:type="dxa"/>
                  <w:vMerge/>
                  <w:vAlign w:val="center"/>
                </w:tcPr>
                <w:p w14:paraId="45201353"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7A9225F9"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Comercialización</w:t>
                  </w:r>
                </w:p>
                <w:p w14:paraId="53C7C4F5"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31DBBC74"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2:30 pm – 4:00 pm</w:t>
                  </w:r>
                </w:p>
              </w:tc>
              <w:tc>
                <w:tcPr>
                  <w:tcW w:w="3395" w:type="dxa"/>
                  <w:gridSpan w:val="2"/>
                  <w:vAlign w:val="center"/>
                </w:tcPr>
                <w:p w14:paraId="55D972A0"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15/10/2020</w:t>
                  </w:r>
                </w:p>
              </w:tc>
            </w:tr>
            <w:tr w:rsidR="008B0E9A" w:rsidRPr="008B0E9A" w14:paraId="2917971E" w14:textId="77777777" w:rsidTr="008B0E9A">
              <w:tc>
                <w:tcPr>
                  <w:tcW w:w="555" w:type="dxa"/>
                  <w:vMerge/>
                  <w:vAlign w:val="center"/>
                </w:tcPr>
                <w:p w14:paraId="6DE5BD1B"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2194B1B7"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Jurídica y Contractual</w:t>
                  </w:r>
                </w:p>
                <w:p w14:paraId="60728B86"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255F8FEA"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8:00 am – 11:00 am</w:t>
                  </w:r>
                </w:p>
              </w:tc>
              <w:tc>
                <w:tcPr>
                  <w:tcW w:w="3395" w:type="dxa"/>
                  <w:gridSpan w:val="2"/>
                  <w:vAlign w:val="center"/>
                </w:tcPr>
                <w:p w14:paraId="5E20BDA0"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16/10/2020</w:t>
                  </w:r>
                </w:p>
              </w:tc>
            </w:tr>
            <w:tr w:rsidR="008B0E9A" w:rsidRPr="008B0E9A" w14:paraId="5043E259" w14:textId="77777777" w:rsidTr="008B0E9A">
              <w:tc>
                <w:tcPr>
                  <w:tcW w:w="555" w:type="dxa"/>
                  <w:vMerge/>
                  <w:vAlign w:val="center"/>
                </w:tcPr>
                <w:p w14:paraId="090D1445"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55CF61A6"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Financiera</w:t>
                  </w:r>
                </w:p>
                <w:p w14:paraId="0FE1FB31"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6B6E5121"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2:30 pm – 4:00 pm</w:t>
                  </w:r>
                </w:p>
              </w:tc>
              <w:tc>
                <w:tcPr>
                  <w:tcW w:w="3395" w:type="dxa"/>
                  <w:gridSpan w:val="2"/>
                  <w:vAlign w:val="center"/>
                </w:tcPr>
                <w:p w14:paraId="022B4006"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16/10/2020</w:t>
                  </w:r>
                </w:p>
              </w:tc>
            </w:tr>
            <w:tr w:rsidR="008B0E9A" w:rsidRPr="008B0E9A" w14:paraId="4FDD21ED" w14:textId="77777777" w:rsidTr="008B0E9A">
              <w:tc>
                <w:tcPr>
                  <w:tcW w:w="555" w:type="dxa"/>
                  <w:vMerge/>
                  <w:vAlign w:val="center"/>
                </w:tcPr>
                <w:p w14:paraId="574F44B4"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170B8C1A" w14:textId="77777777" w:rsidR="008B0E9A" w:rsidRPr="008B0E9A" w:rsidRDefault="008B0E9A" w:rsidP="008B0E9A">
                  <w:pPr>
                    <w:widowControl/>
                    <w:suppressAutoHyphens w:val="0"/>
                    <w:rPr>
                      <w:rFonts w:ascii="Arial" w:eastAsia="Times New Roman" w:hAnsi="Arial" w:cs="Arial"/>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de Talento Humano</w:t>
                  </w:r>
                </w:p>
                <w:p w14:paraId="310A8BB3"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7C9E2C16"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8:00 am – 11:00 am</w:t>
                  </w:r>
                </w:p>
              </w:tc>
              <w:tc>
                <w:tcPr>
                  <w:tcW w:w="3395" w:type="dxa"/>
                  <w:gridSpan w:val="2"/>
                  <w:vAlign w:val="center"/>
                </w:tcPr>
                <w:p w14:paraId="5B0E54EE"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19/10/2020</w:t>
                  </w:r>
                </w:p>
              </w:tc>
            </w:tr>
            <w:tr w:rsidR="008B0E9A" w:rsidRPr="008B0E9A" w14:paraId="2C332C89" w14:textId="77777777" w:rsidTr="008B0E9A">
              <w:tc>
                <w:tcPr>
                  <w:tcW w:w="555" w:type="dxa"/>
                  <w:vMerge/>
                  <w:vAlign w:val="center"/>
                </w:tcPr>
                <w:p w14:paraId="716B576A"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3E0560F0"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Ambiental</w:t>
                  </w:r>
                </w:p>
                <w:p w14:paraId="6F64B286"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0521A8A2"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2:30 pm – 4:00 pm</w:t>
                  </w:r>
                </w:p>
              </w:tc>
              <w:tc>
                <w:tcPr>
                  <w:tcW w:w="3395" w:type="dxa"/>
                  <w:gridSpan w:val="2"/>
                  <w:vAlign w:val="center"/>
                </w:tcPr>
                <w:p w14:paraId="774EFC54"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19/10/2020</w:t>
                  </w:r>
                </w:p>
              </w:tc>
            </w:tr>
            <w:tr w:rsidR="008B0E9A" w:rsidRPr="008B0E9A" w14:paraId="3F09C643" w14:textId="77777777" w:rsidTr="008B0E9A">
              <w:tc>
                <w:tcPr>
                  <w:tcW w:w="555" w:type="dxa"/>
                  <w:vMerge/>
                  <w:vAlign w:val="center"/>
                </w:tcPr>
                <w:p w14:paraId="42404DB9"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37F296C3" w14:textId="77777777" w:rsidR="008B0E9A" w:rsidRPr="008B0E9A" w:rsidRDefault="008B0E9A" w:rsidP="008B0E9A">
                  <w:pPr>
                    <w:widowControl/>
                    <w:suppressAutoHyphens w:val="0"/>
                    <w:spacing w:line="0" w:lineRule="atLeast"/>
                    <w:jc w:val="both"/>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Documental</w:t>
                  </w:r>
                </w:p>
                <w:p w14:paraId="708E8789"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26F284AA"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8:00 am – 11:00 am</w:t>
                  </w:r>
                </w:p>
              </w:tc>
              <w:tc>
                <w:tcPr>
                  <w:tcW w:w="3395" w:type="dxa"/>
                  <w:gridSpan w:val="2"/>
                  <w:vAlign w:val="center"/>
                </w:tcPr>
                <w:p w14:paraId="40D824D5"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20/10/2020</w:t>
                  </w:r>
                </w:p>
              </w:tc>
            </w:tr>
            <w:tr w:rsidR="008B0E9A" w:rsidRPr="008B0E9A" w14:paraId="2ADCD7A3" w14:textId="77777777" w:rsidTr="008B0E9A">
              <w:tc>
                <w:tcPr>
                  <w:tcW w:w="555" w:type="dxa"/>
                  <w:vMerge/>
                  <w:vAlign w:val="center"/>
                </w:tcPr>
                <w:p w14:paraId="7507CBBB"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471FCB81"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de TIC</w:t>
                  </w:r>
                </w:p>
                <w:p w14:paraId="29CEF665"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03CF5511"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2:30 pm – 4:00 pm</w:t>
                  </w:r>
                </w:p>
              </w:tc>
              <w:tc>
                <w:tcPr>
                  <w:tcW w:w="3395" w:type="dxa"/>
                  <w:gridSpan w:val="2"/>
                  <w:vAlign w:val="center"/>
                </w:tcPr>
                <w:p w14:paraId="43FF0E85"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20/10/2020</w:t>
                  </w:r>
                </w:p>
              </w:tc>
            </w:tr>
            <w:tr w:rsidR="008B0E9A" w:rsidRPr="008B0E9A" w14:paraId="4D388D1E" w14:textId="77777777" w:rsidTr="008B0E9A">
              <w:tc>
                <w:tcPr>
                  <w:tcW w:w="555" w:type="dxa"/>
                  <w:vMerge/>
                  <w:vAlign w:val="center"/>
                </w:tcPr>
                <w:p w14:paraId="75496174"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1B2C85CC"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Atención al Ciudadano</w:t>
                  </w:r>
                </w:p>
                <w:p w14:paraId="161590E5"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546453FE"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8:00 am – 11:00 am</w:t>
                  </w:r>
                </w:p>
              </w:tc>
              <w:tc>
                <w:tcPr>
                  <w:tcW w:w="3395" w:type="dxa"/>
                  <w:gridSpan w:val="2"/>
                  <w:vAlign w:val="center"/>
                </w:tcPr>
                <w:p w14:paraId="27F716F5"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21/10/2020</w:t>
                  </w:r>
                </w:p>
              </w:tc>
            </w:tr>
            <w:tr w:rsidR="008B0E9A" w:rsidRPr="008B0E9A" w14:paraId="71C337C9" w14:textId="77777777" w:rsidTr="008B0E9A">
              <w:tc>
                <w:tcPr>
                  <w:tcW w:w="555" w:type="dxa"/>
                  <w:vMerge/>
                  <w:vAlign w:val="center"/>
                </w:tcPr>
                <w:p w14:paraId="0D8AA91E"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4161" w:type="dxa"/>
                  <w:gridSpan w:val="2"/>
                  <w:vAlign w:val="center"/>
                </w:tcPr>
                <w:p w14:paraId="1B86A8FC"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Evaluación y Seguimiento</w:t>
                  </w:r>
                </w:p>
                <w:p w14:paraId="180D9128" w14:textId="77777777" w:rsidR="008B0E9A" w:rsidRPr="008B0E9A" w:rsidRDefault="008B0E9A" w:rsidP="008B0E9A">
                  <w:pPr>
                    <w:widowControl/>
                    <w:suppressAutoHyphens w:val="0"/>
                    <w:spacing w:line="0" w:lineRule="atLeast"/>
                    <w:jc w:val="both"/>
                    <w:rPr>
                      <w:rFonts w:ascii="Arial" w:eastAsia="Times New Roman" w:hAnsi="Arial" w:cs="Arial"/>
                      <w:bCs/>
                      <w:sz w:val="16"/>
                      <w:szCs w:val="16"/>
                    </w:rPr>
                  </w:pPr>
                </w:p>
              </w:tc>
              <w:tc>
                <w:tcPr>
                  <w:tcW w:w="1670" w:type="dxa"/>
                </w:tcPr>
                <w:p w14:paraId="5B867B8E"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lastRenderedPageBreak/>
                    <w:t>2:30 pm – 4:00 pm</w:t>
                  </w:r>
                </w:p>
              </w:tc>
              <w:tc>
                <w:tcPr>
                  <w:tcW w:w="3395" w:type="dxa"/>
                  <w:gridSpan w:val="2"/>
                  <w:vAlign w:val="center"/>
                </w:tcPr>
                <w:p w14:paraId="513ED020" w14:textId="77777777" w:rsidR="008B0E9A" w:rsidRPr="008B0E9A" w:rsidRDefault="008B0E9A" w:rsidP="008B0E9A">
                  <w:pPr>
                    <w:widowControl/>
                    <w:suppressAutoHyphens w:val="0"/>
                    <w:spacing w:line="0" w:lineRule="atLeast"/>
                    <w:jc w:val="right"/>
                    <w:rPr>
                      <w:rFonts w:ascii="Arial" w:eastAsia="Times New Roman" w:hAnsi="Arial" w:cs="Arial"/>
                      <w:bCs/>
                      <w:sz w:val="16"/>
                      <w:szCs w:val="16"/>
                      <w:highlight w:val="red"/>
                    </w:rPr>
                  </w:pPr>
                  <w:r w:rsidRPr="008B0E9A">
                    <w:rPr>
                      <w:rFonts w:ascii="Arial" w:eastAsia="Times New Roman" w:hAnsi="Arial" w:cs="Arial"/>
                      <w:bCs/>
                      <w:sz w:val="16"/>
                      <w:szCs w:val="16"/>
                    </w:rPr>
                    <w:t>21/10/2020</w:t>
                  </w:r>
                </w:p>
              </w:tc>
            </w:tr>
            <w:tr w:rsidR="008B0E9A" w:rsidRPr="008B0E9A" w14:paraId="6C4B0D05" w14:textId="77777777" w:rsidTr="008B0E9A">
              <w:tc>
                <w:tcPr>
                  <w:tcW w:w="555" w:type="dxa"/>
                  <w:vAlign w:val="center"/>
                </w:tcPr>
                <w:p w14:paraId="694003E4" w14:textId="77777777" w:rsidR="008B0E9A" w:rsidRPr="008B0E9A" w:rsidRDefault="008B0E9A" w:rsidP="008B0E9A">
                  <w:pPr>
                    <w:widowControl/>
                    <w:suppressAutoHyphens w:val="0"/>
                    <w:spacing w:line="0" w:lineRule="atLeast"/>
                    <w:jc w:val="center"/>
                    <w:rPr>
                      <w:rFonts w:ascii="Arial" w:eastAsia="Times New Roman" w:hAnsi="Arial" w:cs="Arial"/>
                      <w:b/>
                      <w:bCs/>
                    </w:rPr>
                  </w:pPr>
                  <w:r w:rsidRPr="008B0E9A">
                    <w:rPr>
                      <w:rFonts w:ascii="Arial" w:eastAsia="Times New Roman" w:hAnsi="Arial" w:cs="Arial"/>
                      <w:b/>
                      <w:bCs/>
                    </w:rPr>
                    <w:t>8</w:t>
                  </w:r>
                </w:p>
              </w:tc>
              <w:tc>
                <w:tcPr>
                  <w:tcW w:w="5831" w:type="dxa"/>
                  <w:gridSpan w:val="3"/>
                  <w:vAlign w:val="center"/>
                </w:tcPr>
                <w:p w14:paraId="57E234FE" w14:textId="77777777" w:rsidR="008B0E9A" w:rsidRPr="008B0E9A" w:rsidRDefault="008B0E9A" w:rsidP="008B0E9A">
                  <w:pPr>
                    <w:widowControl/>
                    <w:suppressAutoHyphens w:val="0"/>
                    <w:spacing w:line="0" w:lineRule="atLeast"/>
                    <w:rPr>
                      <w:rFonts w:ascii="Arial" w:eastAsia="Times New Roman" w:hAnsi="Arial" w:cs="Arial"/>
                      <w:bCs/>
                      <w:i/>
                    </w:rPr>
                  </w:pPr>
                </w:p>
                <w:p w14:paraId="1C17D515" w14:textId="77777777" w:rsidR="008B0E9A" w:rsidRPr="008B0E9A" w:rsidRDefault="008B0E9A" w:rsidP="008B0E9A">
                  <w:pPr>
                    <w:widowControl/>
                    <w:suppressAutoHyphens w:val="0"/>
                    <w:spacing w:line="0" w:lineRule="atLeast"/>
                    <w:rPr>
                      <w:rFonts w:ascii="Arial" w:eastAsia="Times New Roman" w:hAnsi="Arial" w:cs="Arial"/>
                      <w:bCs/>
                      <w:i/>
                    </w:rPr>
                  </w:pPr>
                  <w:r w:rsidRPr="008B0E9A">
                    <w:rPr>
                      <w:rFonts w:ascii="Arial" w:eastAsia="Times New Roman" w:hAnsi="Arial" w:cs="Arial"/>
                      <w:bCs/>
                      <w:i/>
                    </w:rPr>
                    <w:t>Reuniones de Cierre – Agrupadas por Lideres de Proceso.</w:t>
                  </w:r>
                </w:p>
                <w:p w14:paraId="5956542E" w14:textId="77777777" w:rsidR="008B0E9A" w:rsidRPr="008B0E9A" w:rsidRDefault="008B0E9A" w:rsidP="008B0E9A">
                  <w:pPr>
                    <w:widowControl/>
                    <w:suppressAutoHyphens w:val="0"/>
                    <w:spacing w:line="0" w:lineRule="atLeast"/>
                    <w:rPr>
                      <w:rFonts w:ascii="Arial" w:eastAsia="Times New Roman" w:hAnsi="Arial" w:cs="Arial"/>
                      <w:bCs/>
                      <w:i/>
                      <w:highlight w:val="yellow"/>
                    </w:rPr>
                  </w:pPr>
                </w:p>
              </w:tc>
              <w:tc>
                <w:tcPr>
                  <w:tcW w:w="3395" w:type="dxa"/>
                  <w:gridSpan w:val="2"/>
                  <w:vAlign w:val="center"/>
                </w:tcPr>
                <w:p w14:paraId="5FE84279" w14:textId="77777777" w:rsidR="008B0E9A" w:rsidRPr="008B0E9A" w:rsidRDefault="008B0E9A" w:rsidP="008B0E9A">
                  <w:pPr>
                    <w:widowControl/>
                    <w:suppressAutoHyphens w:val="0"/>
                    <w:spacing w:line="0" w:lineRule="atLeast"/>
                    <w:jc w:val="right"/>
                    <w:rPr>
                      <w:rFonts w:ascii="Arial" w:eastAsia="Times New Roman" w:hAnsi="Arial" w:cs="Arial"/>
                      <w:bCs/>
                      <w:i/>
                      <w:highlight w:val="yellow"/>
                    </w:rPr>
                  </w:pPr>
                  <w:r w:rsidRPr="008B0E9A">
                    <w:rPr>
                      <w:rFonts w:ascii="Arial" w:eastAsia="Times New Roman" w:hAnsi="Arial" w:cs="Arial"/>
                      <w:bCs/>
                      <w:i/>
                    </w:rPr>
                    <w:t>27/10/2020 al 28/10/2020</w:t>
                  </w:r>
                </w:p>
              </w:tc>
            </w:tr>
            <w:tr w:rsidR="008B0E9A" w:rsidRPr="008B0E9A" w14:paraId="74F7790C" w14:textId="77777777" w:rsidTr="008B0E9A">
              <w:trPr>
                <w:trHeight w:val="400"/>
              </w:trPr>
              <w:tc>
                <w:tcPr>
                  <w:tcW w:w="555" w:type="dxa"/>
                  <w:vMerge w:val="restart"/>
                  <w:vAlign w:val="center"/>
                </w:tcPr>
                <w:p w14:paraId="163F7CB1"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shd w:val="clear" w:color="auto" w:fill="C2D69B" w:themeFill="accent3" w:themeFillTint="99"/>
                  <w:vAlign w:val="center"/>
                </w:tcPr>
                <w:p w14:paraId="1C9F6027" w14:textId="77777777" w:rsidR="008B0E9A" w:rsidRPr="008B0E9A" w:rsidRDefault="008B0E9A" w:rsidP="008B0E9A">
                  <w:pPr>
                    <w:widowControl/>
                    <w:suppressAutoHyphens w:val="0"/>
                    <w:spacing w:line="0" w:lineRule="atLeast"/>
                    <w:jc w:val="center"/>
                    <w:rPr>
                      <w:rFonts w:ascii="Arial" w:eastAsia="Times New Roman" w:hAnsi="Arial" w:cs="Arial"/>
                      <w:bCs/>
                    </w:rPr>
                  </w:pPr>
                  <w:r w:rsidRPr="008B0E9A">
                    <w:rPr>
                      <w:rFonts w:ascii="Arial" w:eastAsia="Times New Roman" w:hAnsi="Arial" w:cs="Arial"/>
                      <w:b/>
                      <w:bCs/>
                      <w:color w:val="000000"/>
                      <w:sz w:val="20"/>
                    </w:rPr>
                    <w:t>Dependencia Líder</w:t>
                  </w:r>
                </w:p>
              </w:tc>
              <w:tc>
                <w:tcPr>
                  <w:tcW w:w="2916" w:type="dxa"/>
                  <w:gridSpan w:val="2"/>
                  <w:shd w:val="clear" w:color="auto" w:fill="C2D69B" w:themeFill="accent3" w:themeFillTint="99"/>
                  <w:vAlign w:val="center"/>
                </w:tcPr>
                <w:p w14:paraId="29388772" w14:textId="77777777" w:rsidR="008B0E9A" w:rsidRPr="008B0E9A" w:rsidRDefault="008B0E9A" w:rsidP="008B0E9A">
                  <w:pPr>
                    <w:widowControl/>
                    <w:suppressAutoHyphens w:val="0"/>
                    <w:spacing w:line="0" w:lineRule="atLeast"/>
                    <w:jc w:val="center"/>
                    <w:rPr>
                      <w:rFonts w:ascii="Arial" w:eastAsia="Times New Roman" w:hAnsi="Arial" w:cs="Arial"/>
                      <w:bCs/>
                    </w:rPr>
                  </w:pPr>
                  <w:r w:rsidRPr="008B0E9A">
                    <w:rPr>
                      <w:rFonts w:ascii="Arial" w:eastAsia="Times New Roman" w:hAnsi="Arial" w:cs="Arial"/>
                      <w:b/>
                      <w:bCs/>
                      <w:color w:val="000000"/>
                      <w:sz w:val="20"/>
                    </w:rPr>
                    <w:t>Proceso</w:t>
                  </w:r>
                </w:p>
              </w:tc>
              <w:tc>
                <w:tcPr>
                  <w:tcW w:w="1697" w:type="dxa"/>
                  <w:shd w:val="clear" w:color="auto" w:fill="C2D69B" w:themeFill="accent3" w:themeFillTint="99"/>
                  <w:vAlign w:val="center"/>
                </w:tcPr>
                <w:p w14:paraId="78B0DAA1" w14:textId="77777777" w:rsidR="008B0E9A" w:rsidRPr="008B0E9A" w:rsidRDefault="008B0E9A" w:rsidP="008B0E9A">
                  <w:pPr>
                    <w:widowControl/>
                    <w:suppressAutoHyphens w:val="0"/>
                    <w:spacing w:line="0" w:lineRule="atLeast"/>
                    <w:jc w:val="center"/>
                    <w:rPr>
                      <w:rFonts w:ascii="Arial" w:eastAsia="Times New Roman" w:hAnsi="Arial" w:cs="Arial"/>
                      <w:bCs/>
                      <w:highlight w:val="yellow"/>
                    </w:rPr>
                  </w:pPr>
                  <w:r w:rsidRPr="008B0E9A">
                    <w:rPr>
                      <w:rFonts w:ascii="Arial" w:eastAsia="Times New Roman" w:hAnsi="Arial" w:cs="Arial"/>
                      <w:b/>
                      <w:bCs/>
                      <w:sz w:val="20"/>
                    </w:rPr>
                    <w:t>Hora</w:t>
                  </w:r>
                </w:p>
              </w:tc>
              <w:tc>
                <w:tcPr>
                  <w:tcW w:w="1698" w:type="dxa"/>
                  <w:shd w:val="clear" w:color="auto" w:fill="C2D69B" w:themeFill="accent3" w:themeFillTint="99"/>
                  <w:vAlign w:val="center"/>
                </w:tcPr>
                <w:p w14:paraId="33C057DD" w14:textId="77777777" w:rsidR="008B0E9A" w:rsidRPr="008B0E9A" w:rsidRDefault="008B0E9A" w:rsidP="008B0E9A">
                  <w:pPr>
                    <w:widowControl/>
                    <w:suppressAutoHyphens w:val="0"/>
                    <w:spacing w:line="0" w:lineRule="atLeast"/>
                    <w:jc w:val="center"/>
                    <w:rPr>
                      <w:rFonts w:ascii="Arial" w:eastAsia="Times New Roman" w:hAnsi="Arial" w:cs="Arial"/>
                      <w:bCs/>
                      <w:highlight w:val="yellow"/>
                    </w:rPr>
                  </w:pPr>
                  <w:r w:rsidRPr="008B0E9A">
                    <w:rPr>
                      <w:rFonts w:ascii="Arial" w:eastAsia="Times New Roman" w:hAnsi="Arial" w:cs="Arial"/>
                      <w:b/>
                      <w:bCs/>
                      <w:sz w:val="20"/>
                    </w:rPr>
                    <w:t>Día</w:t>
                  </w:r>
                </w:p>
              </w:tc>
            </w:tr>
            <w:tr w:rsidR="008B0E9A" w:rsidRPr="008B0E9A" w14:paraId="4D2418F4" w14:textId="77777777" w:rsidTr="008B0E9A">
              <w:tc>
                <w:tcPr>
                  <w:tcW w:w="555" w:type="dxa"/>
                  <w:vMerge/>
                  <w:vAlign w:val="center"/>
                </w:tcPr>
                <w:p w14:paraId="54EBB14D"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70FDBF32"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Subgerencia de Planeación y Administración de Proyectos</w:t>
                  </w:r>
                </w:p>
              </w:tc>
              <w:tc>
                <w:tcPr>
                  <w:tcW w:w="2916" w:type="dxa"/>
                  <w:gridSpan w:val="2"/>
                  <w:vAlign w:val="center"/>
                </w:tcPr>
                <w:p w14:paraId="519CD467"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088D5B59"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Direccionamiento Estratégico</w:t>
                  </w:r>
                </w:p>
                <w:p w14:paraId="31F61656"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restart"/>
                  <w:vAlign w:val="center"/>
                </w:tcPr>
                <w:p w14:paraId="48C3B323"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r w:rsidRPr="008B0E9A">
                    <w:rPr>
                      <w:rFonts w:ascii="Arial" w:eastAsia="Times New Roman" w:hAnsi="Arial" w:cs="Arial"/>
                      <w:b/>
                      <w:bCs/>
                      <w:sz w:val="16"/>
                      <w:szCs w:val="16"/>
                    </w:rPr>
                    <w:t>8:00 am – 9:00 am</w:t>
                  </w:r>
                </w:p>
              </w:tc>
              <w:tc>
                <w:tcPr>
                  <w:tcW w:w="1698" w:type="dxa"/>
                  <w:vMerge w:val="restart"/>
                  <w:vAlign w:val="center"/>
                </w:tcPr>
                <w:p w14:paraId="16BC3403"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r w:rsidRPr="008B0E9A">
                    <w:rPr>
                      <w:rFonts w:ascii="Arial" w:eastAsia="Times New Roman" w:hAnsi="Arial" w:cs="Arial"/>
                      <w:b/>
                      <w:bCs/>
                      <w:sz w:val="16"/>
                      <w:szCs w:val="16"/>
                    </w:rPr>
                    <w:t>27/10/2020</w:t>
                  </w:r>
                </w:p>
              </w:tc>
            </w:tr>
            <w:tr w:rsidR="008B0E9A" w:rsidRPr="008B0E9A" w14:paraId="2E088547" w14:textId="77777777" w:rsidTr="008B0E9A">
              <w:tc>
                <w:tcPr>
                  <w:tcW w:w="555" w:type="dxa"/>
                  <w:vMerge/>
                  <w:vAlign w:val="center"/>
                </w:tcPr>
                <w:p w14:paraId="7CDE1583"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6EEC50BA" w14:textId="77777777" w:rsidR="008B0E9A" w:rsidRPr="008B0E9A" w:rsidRDefault="008B0E9A" w:rsidP="008B0E9A">
                  <w:pPr>
                    <w:widowControl/>
                    <w:suppressAutoHyphens w:val="0"/>
                    <w:spacing w:line="0" w:lineRule="atLeast"/>
                    <w:rPr>
                      <w:rFonts w:ascii="Arial" w:eastAsia="Times New Roman" w:hAnsi="Arial" w:cs="Arial"/>
                      <w:bCs/>
                    </w:rPr>
                  </w:pPr>
                  <w:r w:rsidRPr="008B0E9A">
                    <w:rPr>
                      <w:rFonts w:ascii="Arial" w:eastAsia="Times New Roman" w:hAnsi="Arial" w:cs="Arial"/>
                      <w:b/>
                      <w:bCs/>
                      <w:color w:val="000000"/>
                      <w:sz w:val="16"/>
                      <w:szCs w:val="16"/>
                    </w:rPr>
                    <w:t>Subgerencia de Gestión Urbana</w:t>
                  </w:r>
                </w:p>
              </w:tc>
              <w:tc>
                <w:tcPr>
                  <w:tcW w:w="2916" w:type="dxa"/>
                  <w:gridSpan w:val="2"/>
                  <w:vAlign w:val="center"/>
                </w:tcPr>
                <w:p w14:paraId="7AE1DF6F"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4645ACDF"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Formulación de Instrumentos</w:t>
                  </w:r>
                </w:p>
                <w:p w14:paraId="7A05B11D"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ign w:val="center"/>
                </w:tcPr>
                <w:p w14:paraId="47689807"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c>
                <w:tcPr>
                  <w:tcW w:w="1698" w:type="dxa"/>
                  <w:vMerge/>
                  <w:vAlign w:val="center"/>
                </w:tcPr>
                <w:p w14:paraId="129D0D00"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r>
            <w:tr w:rsidR="008B0E9A" w:rsidRPr="008B0E9A" w14:paraId="79650C3B" w14:textId="77777777" w:rsidTr="008B0E9A">
              <w:tc>
                <w:tcPr>
                  <w:tcW w:w="555" w:type="dxa"/>
                  <w:vMerge/>
                  <w:vAlign w:val="center"/>
                </w:tcPr>
                <w:p w14:paraId="17EDCB30"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1898B47A"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r w:rsidRPr="008B0E9A">
                    <w:rPr>
                      <w:rFonts w:ascii="Arial" w:eastAsia="Times New Roman" w:hAnsi="Arial" w:cs="Arial"/>
                      <w:b/>
                      <w:bCs/>
                      <w:color w:val="000000"/>
                      <w:sz w:val="16"/>
                      <w:szCs w:val="16"/>
                    </w:rPr>
                    <w:t>Subgerencia de Gestión Inmobiliaria</w:t>
                  </w:r>
                </w:p>
              </w:tc>
              <w:tc>
                <w:tcPr>
                  <w:tcW w:w="2916" w:type="dxa"/>
                  <w:gridSpan w:val="2"/>
                  <w:vAlign w:val="center"/>
                </w:tcPr>
                <w:p w14:paraId="35505D1A"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67106B6F"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Evaluación Financiera de Proyectos</w:t>
                  </w:r>
                </w:p>
                <w:p w14:paraId="7BF67BFA"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ign w:val="center"/>
                </w:tcPr>
                <w:p w14:paraId="39FF3349"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c>
                <w:tcPr>
                  <w:tcW w:w="1698" w:type="dxa"/>
                  <w:vMerge/>
                  <w:vAlign w:val="center"/>
                </w:tcPr>
                <w:p w14:paraId="0E5F4EF7"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r>
            <w:tr w:rsidR="008B0E9A" w:rsidRPr="008B0E9A" w14:paraId="0E6818AA" w14:textId="77777777" w:rsidTr="008B0E9A">
              <w:tc>
                <w:tcPr>
                  <w:tcW w:w="555" w:type="dxa"/>
                  <w:vMerge/>
                  <w:vAlign w:val="center"/>
                </w:tcPr>
                <w:p w14:paraId="34931D9C"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0AE3ABFD" w14:textId="77777777" w:rsidR="008B0E9A" w:rsidRPr="008B0E9A" w:rsidRDefault="008B0E9A" w:rsidP="008B0E9A">
                  <w:pPr>
                    <w:widowControl/>
                    <w:suppressAutoHyphens w:val="0"/>
                    <w:spacing w:line="0" w:lineRule="atLeast"/>
                    <w:rPr>
                      <w:rFonts w:ascii="Arial" w:eastAsia="Times New Roman" w:hAnsi="Arial" w:cs="Arial"/>
                      <w:bCs/>
                    </w:rPr>
                  </w:pPr>
                  <w:r w:rsidRPr="008B0E9A">
                    <w:rPr>
                      <w:rFonts w:ascii="Arial" w:eastAsia="Times New Roman" w:hAnsi="Arial" w:cs="Arial"/>
                      <w:b/>
                      <w:bCs/>
                      <w:color w:val="000000"/>
                      <w:sz w:val="16"/>
                      <w:szCs w:val="16"/>
                    </w:rPr>
                    <w:t>Dirección de Predios</w:t>
                  </w:r>
                </w:p>
              </w:tc>
              <w:tc>
                <w:tcPr>
                  <w:tcW w:w="2916" w:type="dxa"/>
                  <w:gridSpan w:val="2"/>
                  <w:vAlign w:val="center"/>
                </w:tcPr>
                <w:p w14:paraId="5B49B2DE"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Predial y Social</w:t>
                  </w:r>
                </w:p>
                <w:p w14:paraId="355FE410"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ign w:val="center"/>
                </w:tcPr>
                <w:p w14:paraId="3ABD057E"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c>
                <w:tcPr>
                  <w:tcW w:w="1698" w:type="dxa"/>
                  <w:vMerge/>
                  <w:vAlign w:val="center"/>
                </w:tcPr>
                <w:p w14:paraId="008877C9"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r>
            <w:tr w:rsidR="008B0E9A" w:rsidRPr="008B0E9A" w14:paraId="31D53F6E" w14:textId="77777777" w:rsidTr="008B0E9A">
              <w:tc>
                <w:tcPr>
                  <w:tcW w:w="555" w:type="dxa"/>
                  <w:vMerge/>
                  <w:vAlign w:val="center"/>
                </w:tcPr>
                <w:p w14:paraId="4A86DF8A"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restart"/>
                  <w:vAlign w:val="center"/>
                </w:tcPr>
                <w:p w14:paraId="333A95CD" w14:textId="77777777" w:rsidR="008B0E9A" w:rsidRPr="008B0E9A" w:rsidRDefault="008B0E9A" w:rsidP="008B0E9A">
                  <w:pPr>
                    <w:widowControl/>
                    <w:suppressAutoHyphens w:val="0"/>
                    <w:spacing w:line="0" w:lineRule="atLeast"/>
                    <w:rPr>
                      <w:rFonts w:ascii="Arial" w:eastAsia="Times New Roman" w:hAnsi="Arial" w:cs="Arial"/>
                      <w:bCs/>
                    </w:rPr>
                  </w:pPr>
                  <w:r w:rsidRPr="008B0E9A">
                    <w:rPr>
                      <w:rFonts w:ascii="Arial" w:eastAsia="Times New Roman" w:hAnsi="Arial" w:cs="Arial"/>
                      <w:b/>
                      <w:bCs/>
                      <w:color w:val="000000"/>
                      <w:sz w:val="16"/>
                      <w:szCs w:val="16"/>
                    </w:rPr>
                    <w:t>Subgerencia de Desarrollo de Proyectos</w:t>
                  </w:r>
                </w:p>
              </w:tc>
              <w:tc>
                <w:tcPr>
                  <w:tcW w:w="2916" w:type="dxa"/>
                  <w:gridSpan w:val="2"/>
                  <w:vAlign w:val="center"/>
                </w:tcPr>
                <w:p w14:paraId="6991A167"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12E9D4A5"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Ejecución de Proyectos</w:t>
                  </w:r>
                </w:p>
                <w:p w14:paraId="2F8F8AD2"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restart"/>
                  <w:vAlign w:val="center"/>
                </w:tcPr>
                <w:p w14:paraId="30CD5BB4"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r w:rsidRPr="008B0E9A">
                    <w:rPr>
                      <w:rFonts w:ascii="Arial" w:eastAsia="Times New Roman" w:hAnsi="Arial" w:cs="Arial"/>
                      <w:b/>
                      <w:bCs/>
                      <w:sz w:val="16"/>
                      <w:szCs w:val="16"/>
                    </w:rPr>
                    <w:t>9:30 am – 10:30 am</w:t>
                  </w:r>
                </w:p>
              </w:tc>
              <w:tc>
                <w:tcPr>
                  <w:tcW w:w="1698" w:type="dxa"/>
                  <w:vMerge w:val="restart"/>
                  <w:vAlign w:val="center"/>
                </w:tcPr>
                <w:p w14:paraId="5143D1D2"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r w:rsidRPr="008B0E9A">
                    <w:rPr>
                      <w:rFonts w:ascii="Arial" w:eastAsia="Times New Roman" w:hAnsi="Arial" w:cs="Arial"/>
                      <w:b/>
                      <w:bCs/>
                      <w:sz w:val="16"/>
                      <w:szCs w:val="16"/>
                    </w:rPr>
                    <w:t>27/10/2020</w:t>
                  </w:r>
                </w:p>
              </w:tc>
            </w:tr>
            <w:tr w:rsidR="008B0E9A" w:rsidRPr="008B0E9A" w14:paraId="0557E760" w14:textId="77777777" w:rsidTr="008B0E9A">
              <w:tc>
                <w:tcPr>
                  <w:tcW w:w="555" w:type="dxa"/>
                  <w:vMerge/>
                  <w:vAlign w:val="center"/>
                </w:tcPr>
                <w:p w14:paraId="5CEF2624"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ign w:val="center"/>
                </w:tcPr>
                <w:p w14:paraId="5D972258" w14:textId="77777777" w:rsidR="008B0E9A" w:rsidRPr="008B0E9A" w:rsidRDefault="008B0E9A" w:rsidP="008B0E9A">
                  <w:pPr>
                    <w:widowControl/>
                    <w:suppressAutoHyphens w:val="0"/>
                    <w:spacing w:line="0" w:lineRule="atLeast"/>
                    <w:rPr>
                      <w:rFonts w:ascii="Arial" w:eastAsia="Times New Roman" w:hAnsi="Arial" w:cs="Arial"/>
                      <w:bCs/>
                    </w:rPr>
                  </w:pPr>
                </w:p>
              </w:tc>
              <w:tc>
                <w:tcPr>
                  <w:tcW w:w="2916" w:type="dxa"/>
                  <w:gridSpan w:val="2"/>
                  <w:vAlign w:val="center"/>
                </w:tcPr>
                <w:p w14:paraId="0A0D800F"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42F67D1E"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Ambiental</w:t>
                  </w:r>
                </w:p>
                <w:p w14:paraId="052AAE2F"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ign w:val="center"/>
                </w:tcPr>
                <w:p w14:paraId="51690316"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c>
                <w:tcPr>
                  <w:tcW w:w="1698" w:type="dxa"/>
                  <w:vMerge/>
                  <w:vAlign w:val="center"/>
                </w:tcPr>
                <w:p w14:paraId="44A83DCE"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r>
            <w:tr w:rsidR="008B0E9A" w:rsidRPr="008B0E9A" w14:paraId="1472E2DD" w14:textId="77777777" w:rsidTr="008B0E9A">
              <w:tc>
                <w:tcPr>
                  <w:tcW w:w="555" w:type="dxa"/>
                  <w:vMerge/>
                  <w:vAlign w:val="center"/>
                </w:tcPr>
                <w:p w14:paraId="1853F1B2"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676BE665" w14:textId="77777777" w:rsidR="008B0E9A" w:rsidRPr="008B0E9A" w:rsidRDefault="008B0E9A" w:rsidP="008B0E9A">
                  <w:pPr>
                    <w:widowControl/>
                    <w:suppressAutoHyphens w:val="0"/>
                    <w:spacing w:line="0" w:lineRule="atLeast"/>
                    <w:rPr>
                      <w:rFonts w:ascii="Arial" w:eastAsia="Times New Roman" w:hAnsi="Arial" w:cs="Arial"/>
                      <w:bCs/>
                    </w:rPr>
                  </w:pPr>
                  <w:r w:rsidRPr="008B0E9A">
                    <w:rPr>
                      <w:rFonts w:ascii="Arial" w:eastAsia="Times New Roman" w:hAnsi="Arial" w:cs="Arial"/>
                      <w:b/>
                      <w:bCs/>
                      <w:color w:val="000000"/>
                      <w:sz w:val="16"/>
                      <w:szCs w:val="16"/>
                    </w:rPr>
                    <w:t>Dirección Comercial</w:t>
                  </w:r>
                </w:p>
              </w:tc>
              <w:tc>
                <w:tcPr>
                  <w:tcW w:w="2916" w:type="dxa"/>
                  <w:gridSpan w:val="2"/>
                  <w:vAlign w:val="center"/>
                </w:tcPr>
                <w:p w14:paraId="31729B64"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14C017FC"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Comercialización</w:t>
                  </w:r>
                </w:p>
                <w:p w14:paraId="2864CB0E"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ign w:val="center"/>
                </w:tcPr>
                <w:p w14:paraId="3DCEADE1"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c>
                <w:tcPr>
                  <w:tcW w:w="1698" w:type="dxa"/>
                  <w:vMerge/>
                  <w:vAlign w:val="center"/>
                </w:tcPr>
                <w:p w14:paraId="3CF169C1"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r>
            <w:tr w:rsidR="008B0E9A" w:rsidRPr="008B0E9A" w14:paraId="10BE497F" w14:textId="77777777" w:rsidTr="008B0E9A">
              <w:tc>
                <w:tcPr>
                  <w:tcW w:w="555" w:type="dxa"/>
                  <w:vMerge/>
                  <w:vAlign w:val="center"/>
                </w:tcPr>
                <w:p w14:paraId="1675F248"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45DC7E43" w14:textId="77777777" w:rsidR="008B0E9A" w:rsidRPr="008B0E9A" w:rsidRDefault="008B0E9A" w:rsidP="008B0E9A">
                  <w:pPr>
                    <w:widowControl/>
                    <w:suppressAutoHyphens w:val="0"/>
                    <w:spacing w:line="0" w:lineRule="atLeast"/>
                    <w:rPr>
                      <w:rFonts w:ascii="Arial" w:eastAsia="Times New Roman" w:hAnsi="Arial" w:cs="Arial"/>
                      <w:bCs/>
                    </w:rPr>
                  </w:pPr>
                  <w:r w:rsidRPr="008B0E9A">
                    <w:rPr>
                      <w:rFonts w:ascii="Arial" w:eastAsia="Times New Roman" w:hAnsi="Arial" w:cs="Arial"/>
                      <w:b/>
                      <w:bCs/>
                      <w:color w:val="000000"/>
                      <w:sz w:val="16"/>
                      <w:szCs w:val="16"/>
                    </w:rPr>
                    <w:t>Subgerencia Jurídica</w:t>
                  </w:r>
                </w:p>
              </w:tc>
              <w:tc>
                <w:tcPr>
                  <w:tcW w:w="2916" w:type="dxa"/>
                  <w:gridSpan w:val="2"/>
                  <w:vAlign w:val="center"/>
                </w:tcPr>
                <w:p w14:paraId="36E49C78"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7B53700C"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Jurídica y Contractual</w:t>
                  </w:r>
                </w:p>
                <w:p w14:paraId="4AFE6F00"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ign w:val="center"/>
                </w:tcPr>
                <w:p w14:paraId="1DF5298B"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c>
                <w:tcPr>
                  <w:tcW w:w="1698" w:type="dxa"/>
                  <w:vMerge/>
                  <w:vAlign w:val="center"/>
                </w:tcPr>
                <w:p w14:paraId="61478B77"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r>
            <w:tr w:rsidR="008B0E9A" w:rsidRPr="008B0E9A" w14:paraId="5E3D0AA6" w14:textId="77777777" w:rsidTr="008B0E9A">
              <w:tc>
                <w:tcPr>
                  <w:tcW w:w="555" w:type="dxa"/>
                  <w:vMerge/>
                  <w:vAlign w:val="center"/>
                </w:tcPr>
                <w:p w14:paraId="6F164AE0"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restart"/>
                  <w:vAlign w:val="center"/>
                </w:tcPr>
                <w:p w14:paraId="454366FD"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p>
                <w:p w14:paraId="45D2DC3D"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p>
                <w:p w14:paraId="4557F251" w14:textId="77777777" w:rsidR="008B0E9A" w:rsidRPr="008B0E9A" w:rsidRDefault="008B0E9A" w:rsidP="008B0E9A">
                  <w:pPr>
                    <w:widowControl/>
                    <w:suppressAutoHyphens w:val="0"/>
                    <w:spacing w:line="0" w:lineRule="atLeast"/>
                    <w:rPr>
                      <w:rFonts w:ascii="Arial" w:eastAsia="Times New Roman" w:hAnsi="Arial" w:cs="Arial"/>
                      <w:b/>
                      <w:bCs/>
                      <w:color w:val="000000"/>
                      <w:sz w:val="16"/>
                      <w:szCs w:val="16"/>
                    </w:rPr>
                  </w:pPr>
                </w:p>
                <w:p w14:paraId="59F7E551" w14:textId="77777777" w:rsidR="008B0E9A" w:rsidRPr="008B0E9A" w:rsidRDefault="008B0E9A" w:rsidP="008B0E9A">
                  <w:pPr>
                    <w:widowControl/>
                    <w:suppressAutoHyphens w:val="0"/>
                    <w:spacing w:line="0" w:lineRule="atLeast"/>
                    <w:rPr>
                      <w:rFonts w:ascii="Arial" w:eastAsia="Times New Roman" w:hAnsi="Arial" w:cs="Arial"/>
                      <w:bCs/>
                    </w:rPr>
                  </w:pPr>
                  <w:r w:rsidRPr="008B0E9A">
                    <w:rPr>
                      <w:rFonts w:ascii="Arial" w:eastAsia="Times New Roman" w:hAnsi="Arial" w:cs="Arial"/>
                      <w:b/>
                      <w:bCs/>
                      <w:color w:val="000000"/>
                      <w:sz w:val="16"/>
                      <w:szCs w:val="16"/>
                    </w:rPr>
                    <w:t>Subgerencia de Gestión Corporativa</w:t>
                  </w:r>
                </w:p>
              </w:tc>
              <w:tc>
                <w:tcPr>
                  <w:tcW w:w="2916" w:type="dxa"/>
                  <w:gridSpan w:val="2"/>
                  <w:vAlign w:val="center"/>
                </w:tcPr>
                <w:p w14:paraId="162530BE"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2BCB941C"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Financiera</w:t>
                  </w:r>
                </w:p>
                <w:p w14:paraId="3BFDBAA8"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restart"/>
                  <w:vAlign w:val="center"/>
                </w:tcPr>
                <w:p w14:paraId="0FEE999F"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4F883364"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372859DF"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220C91FC"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r w:rsidRPr="008B0E9A">
                    <w:rPr>
                      <w:rFonts w:ascii="Arial" w:eastAsia="Times New Roman" w:hAnsi="Arial" w:cs="Arial"/>
                      <w:b/>
                      <w:bCs/>
                      <w:sz w:val="16"/>
                      <w:szCs w:val="16"/>
                    </w:rPr>
                    <w:t>8:00 am – 9:00 am</w:t>
                  </w:r>
                </w:p>
              </w:tc>
              <w:tc>
                <w:tcPr>
                  <w:tcW w:w="1698" w:type="dxa"/>
                  <w:vMerge w:val="restart"/>
                  <w:vAlign w:val="center"/>
                </w:tcPr>
                <w:p w14:paraId="57493F72"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3013DC85"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04FFA792" w14:textId="77777777" w:rsidR="008B0E9A" w:rsidRPr="008B0E9A" w:rsidRDefault="008B0E9A" w:rsidP="008B0E9A">
                  <w:pPr>
                    <w:widowControl/>
                    <w:suppressAutoHyphens w:val="0"/>
                    <w:spacing w:line="0" w:lineRule="atLeast"/>
                    <w:jc w:val="right"/>
                    <w:rPr>
                      <w:rFonts w:ascii="Arial" w:eastAsia="Times New Roman" w:hAnsi="Arial" w:cs="Arial"/>
                      <w:b/>
                      <w:bCs/>
                      <w:sz w:val="16"/>
                      <w:szCs w:val="16"/>
                    </w:rPr>
                  </w:pPr>
                </w:p>
                <w:p w14:paraId="5ECC49EE"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r w:rsidRPr="008B0E9A">
                    <w:rPr>
                      <w:rFonts w:ascii="Arial" w:eastAsia="Times New Roman" w:hAnsi="Arial" w:cs="Arial"/>
                      <w:b/>
                      <w:bCs/>
                      <w:sz w:val="16"/>
                      <w:szCs w:val="16"/>
                    </w:rPr>
                    <w:t>28/10/2020</w:t>
                  </w:r>
                </w:p>
              </w:tc>
            </w:tr>
            <w:tr w:rsidR="008B0E9A" w:rsidRPr="008B0E9A" w14:paraId="7793BE35" w14:textId="77777777" w:rsidTr="008B0E9A">
              <w:tc>
                <w:tcPr>
                  <w:tcW w:w="555" w:type="dxa"/>
                  <w:vMerge/>
                  <w:vAlign w:val="center"/>
                </w:tcPr>
                <w:p w14:paraId="66CE5E51"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ign w:val="center"/>
                </w:tcPr>
                <w:p w14:paraId="1605255E" w14:textId="77777777" w:rsidR="008B0E9A" w:rsidRPr="008B0E9A" w:rsidRDefault="008B0E9A" w:rsidP="008B0E9A">
                  <w:pPr>
                    <w:widowControl/>
                    <w:suppressAutoHyphens w:val="0"/>
                    <w:spacing w:line="0" w:lineRule="atLeast"/>
                    <w:rPr>
                      <w:rFonts w:ascii="Arial" w:eastAsia="Times New Roman" w:hAnsi="Arial" w:cs="Arial"/>
                      <w:bCs/>
                    </w:rPr>
                  </w:pPr>
                </w:p>
              </w:tc>
              <w:tc>
                <w:tcPr>
                  <w:tcW w:w="2916" w:type="dxa"/>
                  <w:gridSpan w:val="2"/>
                  <w:vAlign w:val="center"/>
                </w:tcPr>
                <w:p w14:paraId="5E7735C1"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1E560635" w14:textId="77777777" w:rsidR="008B0E9A" w:rsidRPr="008B0E9A" w:rsidRDefault="008B0E9A" w:rsidP="008B0E9A">
                  <w:pPr>
                    <w:widowControl/>
                    <w:suppressAutoHyphens w:val="0"/>
                    <w:rPr>
                      <w:rFonts w:ascii="Arial" w:eastAsia="Times New Roman" w:hAnsi="Arial" w:cs="Arial"/>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de Talento Humano</w:t>
                  </w:r>
                </w:p>
                <w:p w14:paraId="6538D19B"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ign w:val="center"/>
                </w:tcPr>
                <w:p w14:paraId="4FCE038B"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c>
                <w:tcPr>
                  <w:tcW w:w="1698" w:type="dxa"/>
                  <w:vMerge/>
                  <w:vAlign w:val="center"/>
                </w:tcPr>
                <w:p w14:paraId="2D6ADC57"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r>
            <w:tr w:rsidR="008B0E9A" w:rsidRPr="008B0E9A" w14:paraId="690E14E7" w14:textId="77777777" w:rsidTr="008B0E9A">
              <w:tc>
                <w:tcPr>
                  <w:tcW w:w="555" w:type="dxa"/>
                  <w:vMerge/>
                  <w:vAlign w:val="center"/>
                </w:tcPr>
                <w:p w14:paraId="79F4F7D4"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ign w:val="center"/>
                </w:tcPr>
                <w:p w14:paraId="45D47487" w14:textId="77777777" w:rsidR="008B0E9A" w:rsidRPr="008B0E9A" w:rsidRDefault="008B0E9A" w:rsidP="008B0E9A">
                  <w:pPr>
                    <w:widowControl/>
                    <w:suppressAutoHyphens w:val="0"/>
                    <w:spacing w:line="0" w:lineRule="atLeast"/>
                    <w:rPr>
                      <w:rFonts w:ascii="Arial" w:eastAsia="Times New Roman" w:hAnsi="Arial" w:cs="Arial"/>
                      <w:bCs/>
                    </w:rPr>
                  </w:pPr>
                </w:p>
              </w:tc>
              <w:tc>
                <w:tcPr>
                  <w:tcW w:w="2916" w:type="dxa"/>
                  <w:gridSpan w:val="2"/>
                  <w:vAlign w:val="center"/>
                </w:tcPr>
                <w:p w14:paraId="02874A45" w14:textId="77777777" w:rsidR="008B0E9A" w:rsidRPr="008B0E9A" w:rsidRDefault="008B0E9A" w:rsidP="008B0E9A">
                  <w:pPr>
                    <w:widowControl/>
                    <w:suppressAutoHyphens w:val="0"/>
                    <w:spacing w:line="0" w:lineRule="atLeast"/>
                    <w:jc w:val="both"/>
                    <w:rPr>
                      <w:rFonts w:ascii="Arial" w:eastAsia="Times New Roman" w:hAnsi="Arial" w:cs="Arial"/>
                      <w:b/>
                      <w:bCs/>
                      <w:color w:val="000000" w:themeColor="text1"/>
                      <w:sz w:val="16"/>
                      <w:szCs w:val="16"/>
                      <w:lang w:val="es-ES" w:eastAsia="es-ES"/>
                    </w:rPr>
                  </w:pPr>
                </w:p>
                <w:p w14:paraId="1B38E9C6" w14:textId="77777777" w:rsidR="008B0E9A" w:rsidRPr="008B0E9A" w:rsidRDefault="008B0E9A" w:rsidP="008B0E9A">
                  <w:pPr>
                    <w:widowControl/>
                    <w:suppressAutoHyphens w:val="0"/>
                    <w:spacing w:line="0" w:lineRule="atLeast"/>
                    <w:jc w:val="both"/>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Documental</w:t>
                  </w:r>
                </w:p>
                <w:p w14:paraId="716D06F4"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ign w:val="center"/>
                </w:tcPr>
                <w:p w14:paraId="7EB0AE0E"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c>
                <w:tcPr>
                  <w:tcW w:w="1698" w:type="dxa"/>
                  <w:vMerge/>
                  <w:vAlign w:val="center"/>
                </w:tcPr>
                <w:p w14:paraId="5B12532F"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r>
            <w:tr w:rsidR="008B0E9A" w:rsidRPr="008B0E9A" w14:paraId="3FD36A54" w14:textId="77777777" w:rsidTr="008B0E9A">
              <w:tc>
                <w:tcPr>
                  <w:tcW w:w="555" w:type="dxa"/>
                  <w:vMerge/>
                  <w:vAlign w:val="center"/>
                </w:tcPr>
                <w:p w14:paraId="5C44D229"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Merge/>
                  <w:vAlign w:val="center"/>
                </w:tcPr>
                <w:p w14:paraId="573F4C7B" w14:textId="77777777" w:rsidR="008B0E9A" w:rsidRPr="008B0E9A" w:rsidRDefault="008B0E9A" w:rsidP="008B0E9A">
                  <w:pPr>
                    <w:widowControl/>
                    <w:suppressAutoHyphens w:val="0"/>
                    <w:spacing w:line="0" w:lineRule="atLeast"/>
                    <w:rPr>
                      <w:rFonts w:ascii="Arial" w:eastAsia="Times New Roman" w:hAnsi="Arial" w:cs="Arial"/>
                      <w:bCs/>
                    </w:rPr>
                  </w:pPr>
                </w:p>
              </w:tc>
              <w:tc>
                <w:tcPr>
                  <w:tcW w:w="2916" w:type="dxa"/>
                  <w:gridSpan w:val="2"/>
                  <w:vAlign w:val="center"/>
                </w:tcPr>
                <w:p w14:paraId="3265DF81"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093C2305"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Gestión de TIC</w:t>
                  </w:r>
                </w:p>
                <w:p w14:paraId="63183169"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ign w:val="center"/>
                </w:tcPr>
                <w:p w14:paraId="322C64A2"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c>
                <w:tcPr>
                  <w:tcW w:w="1698" w:type="dxa"/>
                  <w:vMerge/>
                  <w:vAlign w:val="center"/>
                </w:tcPr>
                <w:p w14:paraId="6C1D6C5F"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r>
            <w:tr w:rsidR="008B0E9A" w:rsidRPr="008B0E9A" w14:paraId="76FA4D27" w14:textId="77777777" w:rsidTr="008B0E9A">
              <w:tc>
                <w:tcPr>
                  <w:tcW w:w="555" w:type="dxa"/>
                  <w:vMerge/>
                  <w:vAlign w:val="center"/>
                </w:tcPr>
                <w:p w14:paraId="2CA2EF0F"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01B9E46D" w14:textId="77777777" w:rsidR="008B0E9A" w:rsidRPr="008B0E9A" w:rsidRDefault="008B0E9A" w:rsidP="008B0E9A">
                  <w:pPr>
                    <w:widowControl/>
                    <w:suppressAutoHyphens w:val="0"/>
                    <w:spacing w:line="0" w:lineRule="atLeast"/>
                    <w:rPr>
                      <w:rFonts w:ascii="Arial" w:eastAsia="Times New Roman" w:hAnsi="Arial" w:cs="Arial"/>
                      <w:bCs/>
                    </w:rPr>
                  </w:pPr>
                  <w:r w:rsidRPr="008B0E9A">
                    <w:rPr>
                      <w:rFonts w:ascii="Arial" w:eastAsia="Times New Roman" w:hAnsi="Arial" w:cs="Arial"/>
                      <w:b/>
                      <w:bCs/>
                      <w:color w:val="000000"/>
                      <w:sz w:val="16"/>
                      <w:szCs w:val="16"/>
                    </w:rPr>
                    <w:t>Oficina de Gestión Social</w:t>
                  </w:r>
                </w:p>
              </w:tc>
              <w:tc>
                <w:tcPr>
                  <w:tcW w:w="2916" w:type="dxa"/>
                  <w:gridSpan w:val="2"/>
                  <w:vAlign w:val="center"/>
                </w:tcPr>
                <w:p w14:paraId="537CD222"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76964675"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Atención al Ciudadano</w:t>
                  </w:r>
                </w:p>
                <w:p w14:paraId="7E19DAC1"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restart"/>
                  <w:vAlign w:val="center"/>
                </w:tcPr>
                <w:p w14:paraId="40EA1FD0"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r w:rsidRPr="008B0E9A">
                    <w:rPr>
                      <w:rFonts w:ascii="Arial" w:eastAsia="Times New Roman" w:hAnsi="Arial" w:cs="Arial"/>
                      <w:b/>
                      <w:bCs/>
                      <w:sz w:val="16"/>
                      <w:szCs w:val="16"/>
                    </w:rPr>
                    <w:t>9:30 am – 10:30 am</w:t>
                  </w:r>
                </w:p>
              </w:tc>
              <w:tc>
                <w:tcPr>
                  <w:tcW w:w="1698" w:type="dxa"/>
                  <w:vMerge w:val="restart"/>
                  <w:vAlign w:val="center"/>
                </w:tcPr>
                <w:p w14:paraId="70D35895"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r w:rsidRPr="008B0E9A">
                    <w:rPr>
                      <w:rFonts w:ascii="Arial" w:eastAsia="Times New Roman" w:hAnsi="Arial" w:cs="Arial"/>
                      <w:b/>
                      <w:bCs/>
                      <w:sz w:val="16"/>
                      <w:szCs w:val="16"/>
                    </w:rPr>
                    <w:t>28/10/2020</w:t>
                  </w:r>
                </w:p>
              </w:tc>
            </w:tr>
            <w:tr w:rsidR="008B0E9A" w:rsidRPr="008B0E9A" w14:paraId="2C01BAA4" w14:textId="77777777" w:rsidTr="008B0E9A">
              <w:tc>
                <w:tcPr>
                  <w:tcW w:w="555" w:type="dxa"/>
                  <w:vMerge/>
                  <w:vAlign w:val="center"/>
                </w:tcPr>
                <w:p w14:paraId="7B6EC946" w14:textId="77777777" w:rsidR="008B0E9A" w:rsidRPr="008B0E9A" w:rsidRDefault="008B0E9A" w:rsidP="008B0E9A">
                  <w:pPr>
                    <w:widowControl/>
                    <w:suppressAutoHyphens w:val="0"/>
                    <w:spacing w:line="0" w:lineRule="atLeast"/>
                    <w:jc w:val="center"/>
                    <w:rPr>
                      <w:rFonts w:ascii="Arial" w:eastAsia="Times New Roman" w:hAnsi="Arial" w:cs="Arial"/>
                      <w:b/>
                      <w:bCs/>
                    </w:rPr>
                  </w:pPr>
                </w:p>
              </w:tc>
              <w:tc>
                <w:tcPr>
                  <w:tcW w:w="2915" w:type="dxa"/>
                  <w:vAlign w:val="center"/>
                </w:tcPr>
                <w:p w14:paraId="642C8939" w14:textId="77777777" w:rsidR="008B0E9A" w:rsidRPr="008B0E9A" w:rsidRDefault="008B0E9A" w:rsidP="008B0E9A">
                  <w:pPr>
                    <w:widowControl/>
                    <w:suppressAutoHyphens w:val="0"/>
                    <w:spacing w:line="0" w:lineRule="atLeast"/>
                    <w:rPr>
                      <w:rFonts w:ascii="Arial" w:eastAsia="Times New Roman" w:hAnsi="Arial" w:cs="Arial"/>
                      <w:bCs/>
                    </w:rPr>
                  </w:pPr>
                  <w:r w:rsidRPr="008B0E9A">
                    <w:rPr>
                      <w:rFonts w:ascii="Arial" w:eastAsia="Times New Roman" w:hAnsi="Arial" w:cs="Arial"/>
                      <w:b/>
                      <w:bCs/>
                      <w:color w:val="000000"/>
                      <w:sz w:val="16"/>
                      <w:szCs w:val="16"/>
                    </w:rPr>
                    <w:t>Oficina de Control Interno</w:t>
                  </w:r>
                </w:p>
              </w:tc>
              <w:tc>
                <w:tcPr>
                  <w:tcW w:w="2916" w:type="dxa"/>
                  <w:gridSpan w:val="2"/>
                  <w:vAlign w:val="center"/>
                </w:tcPr>
                <w:p w14:paraId="1B994738"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p>
                <w:p w14:paraId="624DFE51" w14:textId="77777777" w:rsidR="008B0E9A" w:rsidRPr="008B0E9A" w:rsidRDefault="008B0E9A" w:rsidP="008B0E9A">
                  <w:pPr>
                    <w:widowControl/>
                    <w:suppressAutoHyphens w:val="0"/>
                    <w:rPr>
                      <w:rFonts w:ascii="Arial" w:eastAsia="Times New Roman" w:hAnsi="Arial" w:cs="Arial"/>
                      <w:b/>
                      <w:bCs/>
                      <w:color w:val="000000" w:themeColor="text1"/>
                      <w:sz w:val="16"/>
                      <w:szCs w:val="16"/>
                      <w:lang w:val="es-ES" w:eastAsia="es-ES"/>
                    </w:rPr>
                  </w:pPr>
                  <w:r w:rsidRPr="008B0E9A">
                    <w:rPr>
                      <w:rFonts w:ascii="Arial" w:eastAsia="Times New Roman" w:hAnsi="Arial" w:cs="Arial"/>
                      <w:b/>
                      <w:bCs/>
                      <w:color w:val="000000" w:themeColor="text1"/>
                      <w:sz w:val="16"/>
                      <w:szCs w:val="16"/>
                      <w:lang w:val="es-ES" w:eastAsia="es-ES"/>
                    </w:rPr>
                    <w:t>Evaluación y Seguimiento</w:t>
                  </w:r>
                </w:p>
                <w:p w14:paraId="6522547F" w14:textId="77777777" w:rsidR="008B0E9A" w:rsidRPr="008B0E9A" w:rsidRDefault="008B0E9A" w:rsidP="008B0E9A">
                  <w:pPr>
                    <w:widowControl/>
                    <w:suppressAutoHyphens w:val="0"/>
                    <w:spacing w:line="0" w:lineRule="atLeast"/>
                    <w:rPr>
                      <w:rFonts w:ascii="Arial" w:eastAsia="Times New Roman" w:hAnsi="Arial" w:cs="Arial"/>
                      <w:bCs/>
                    </w:rPr>
                  </w:pPr>
                </w:p>
              </w:tc>
              <w:tc>
                <w:tcPr>
                  <w:tcW w:w="1697" w:type="dxa"/>
                  <w:vMerge/>
                  <w:vAlign w:val="center"/>
                </w:tcPr>
                <w:p w14:paraId="71107BA1"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c>
                <w:tcPr>
                  <w:tcW w:w="1698" w:type="dxa"/>
                  <w:vMerge/>
                  <w:vAlign w:val="center"/>
                </w:tcPr>
                <w:p w14:paraId="2063B41F" w14:textId="77777777" w:rsidR="008B0E9A" w:rsidRPr="008B0E9A" w:rsidRDefault="008B0E9A" w:rsidP="008B0E9A">
                  <w:pPr>
                    <w:widowControl/>
                    <w:suppressAutoHyphens w:val="0"/>
                    <w:spacing w:line="0" w:lineRule="atLeast"/>
                    <w:jc w:val="right"/>
                    <w:rPr>
                      <w:rFonts w:ascii="Arial" w:eastAsia="Times New Roman" w:hAnsi="Arial" w:cs="Arial"/>
                      <w:bCs/>
                      <w:highlight w:val="yellow"/>
                    </w:rPr>
                  </w:pPr>
                </w:p>
              </w:tc>
            </w:tr>
            <w:tr w:rsidR="008B0E9A" w:rsidRPr="008B0E9A" w14:paraId="3537E1AB" w14:textId="77777777" w:rsidTr="008B0E9A">
              <w:tc>
                <w:tcPr>
                  <w:tcW w:w="555" w:type="dxa"/>
                  <w:vAlign w:val="center"/>
                </w:tcPr>
                <w:p w14:paraId="5961F3F4" w14:textId="77777777" w:rsidR="008B0E9A" w:rsidRPr="008B0E9A" w:rsidRDefault="008B0E9A" w:rsidP="008B0E9A">
                  <w:pPr>
                    <w:widowControl/>
                    <w:suppressAutoHyphens w:val="0"/>
                    <w:spacing w:line="0" w:lineRule="atLeast"/>
                    <w:jc w:val="center"/>
                    <w:rPr>
                      <w:rFonts w:ascii="Arial" w:eastAsia="Times New Roman" w:hAnsi="Arial" w:cs="Arial"/>
                      <w:b/>
                      <w:bCs/>
                    </w:rPr>
                  </w:pPr>
                  <w:r w:rsidRPr="008B0E9A">
                    <w:rPr>
                      <w:rFonts w:ascii="Arial" w:eastAsia="Times New Roman" w:hAnsi="Arial" w:cs="Arial"/>
                      <w:b/>
                      <w:bCs/>
                    </w:rPr>
                    <w:t>9</w:t>
                  </w:r>
                </w:p>
              </w:tc>
              <w:tc>
                <w:tcPr>
                  <w:tcW w:w="5831" w:type="dxa"/>
                  <w:gridSpan w:val="3"/>
                  <w:vAlign w:val="center"/>
                </w:tcPr>
                <w:p w14:paraId="1DD8B155" w14:textId="77777777" w:rsidR="008B0E9A" w:rsidRPr="008B0E9A" w:rsidRDefault="008B0E9A" w:rsidP="008B0E9A">
                  <w:pPr>
                    <w:widowControl/>
                    <w:suppressAutoHyphens w:val="0"/>
                    <w:spacing w:line="0" w:lineRule="atLeast"/>
                    <w:rPr>
                      <w:rFonts w:ascii="Arial" w:eastAsia="Times New Roman" w:hAnsi="Arial" w:cs="Arial"/>
                      <w:bCs/>
                      <w:i/>
                      <w:highlight w:val="yellow"/>
                    </w:rPr>
                  </w:pPr>
                  <w:r w:rsidRPr="008B0E9A">
                    <w:rPr>
                      <w:rFonts w:ascii="Arial" w:eastAsia="Times New Roman" w:hAnsi="Arial" w:cs="Arial"/>
                      <w:bCs/>
                      <w:i/>
                    </w:rPr>
                    <w:t>Entrega de Informes Finales de las auditorias</w:t>
                  </w:r>
                </w:p>
              </w:tc>
              <w:tc>
                <w:tcPr>
                  <w:tcW w:w="3395" w:type="dxa"/>
                  <w:gridSpan w:val="2"/>
                  <w:vAlign w:val="center"/>
                </w:tcPr>
                <w:p w14:paraId="1D17CD9E" w14:textId="77777777" w:rsidR="008B0E9A" w:rsidRPr="008B0E9A" w:rsidRDefault="008B0E9A" w:rsidP="008B0E9A">
                  <w:pPr>
                    <w:widowControl/>
                    <w:suppressAutoHyphens w:val="0"/>
                    <w:spacing w:line="0" w:lineRule="atLeast"/>
                    <w:jc w:val="right"/>
                    <w:rPr>
                      <w:rFonts w:ascii="Arial" w:eastAsia="Times New Roman" w:hAnsi="Arial" w:cs="Arial"/>
                      <w:bCs/>
                      <w:i/>
                    </w:rPr>
                  </w:pPr>
                  <w:r w:rsidRPr="008B0E9A">
                    <w:rPr>
                      <w:rFonts w:ascii="Arial" w:eastAsia="Times New Roman" w:hAnsi="Arial" w:cs="Arial"/>
                      <w:bCs/>
                      <w:i/>
                    </w:rPr>
                    <w:t>4/11/2020</w:t>
                  </w:r>
                </w:p>
              </w:tc>
            </w:tr>
            <w:tr w:rsidR="008B0E9A" w:rsidRPr="008B0E9A" w14:paraId="68EDCCF2" w14:textId="77777777" w:rsidTr="008B0E9A">
              <w:tc>
                <w:tcPr>
                  <w:tcW w:w="555" w:type="dxa"/>
                  <w:vAlign w:val="center"/>
                </w:tcPr>
                <w:p w14:paraId="3BD92A99" w14:textId="77777777" w:rsidR="008B0E9A" w:rsidRPr="008B0E9A" w:rsidRDefault="008B0E9A" w:rsidP="008B0E9A">
                  <w:pPr>
                    <w:widowControl/>
                    <w:suppressAutoHyphens w:val="0"/>
                    <w:spacing w:line="0" w:lineRule="atLeast"/>
                    <w:jc w:val="center"/>
                    <w:rPr>
                      <w:rFonts w:ascii="Arial" w:eastAsia="Times New Roman" w:hAnsi="Arial" w:cs="Arial"/>
                      <w:b/>
                      <w:bCs/>
                      <w:lang w:val="es-ES_tradnl"/>
                    </w:rPr>
                  </w:pPr>
                  <w:r w:rsidRPr="008B0E9A">
                    <w:rPr>
                      <w:rFonts w:ascii="Arial" w:eastAsia="Times New Roman" w:hAnsi="Arial" w:cs="Arial"/>
                      <w:b/>
                      <w:bCs/>
                      <w:lang w:val="es-ES_tradnl"/>
                    </w:rPr>
                    <w:lastRenderedPageBreak/>
                    <w:t>10</w:t>
                  </w:r>
                </w:p>
              </w:tc>
              <w:tc>
                <w:tcPr>
                  <w:tcW w:w="5831" w:type="dxa"/>
                  <w:gridSpan w:val="3"/>
                  <w:vAlign w:val="center"/>
                </w:tcPr>
                <w:p w14:paraId="15440261" w14:textId="77777777" w:rsidR="008B0E9A" w:rsidRPr="008B0E9A" w:rsidRDefault="008B0E9A" w:rsidP="008B0E9A">
                  <w:pPr>
                    <w:widowControl/>
                    <w:suppressAutoHyphens w:val="0"/>
                    <w:spacing w:line="0" w:lineRule="atLeast"/>
                    <w:rPr>
                      <w:rFonts w:ascii="Arial" w:eastAsia="Times New Roman" w:hAnsi="Arial" w:cs="Arial"/>
                      <w:bCs/>
                      <w:i/>
                      <w:highlight w:val="yellow"/>
                      <w:lang w:val="es-ES_tradnl"/>
                    </w:rPr>
                  </w:pPr>
                  <w:r w:rsidRPr="008B0E9A">
                    <w:rPr>
                      <w:rFonts w:ascii="Arial" w:eastAsia="Times New Roman" w:hAnsi="Arial" w:cs="Arial"/>
                      <w:bCs/>
                      <w:i/>
                      <w:lang w:val="es-ES_tradnl"/>
                    </w:rPr>
                    <w:t>Evaluación de los Grupos Auditores</w:t>
                  </w:r>
                </w:p>
              </w:tc>
              <w:tc>
                <w:tcPr>
                  <w:tcW w:w="3395" w:type="dxa"/>
                  <w:gridSpan w:val="2"/>
                  <w:vAlign w:val="center"/>
                </w:tcPr>
                <w:p w14:paraId="6D1C120F" w14:textId="77777777" w:rsidR="008B0E9A" w:rsidRPr="008B0E9A" w:rsidRDefault="008B0E9A" w:rsidP="008B0E9A">
                  <w:pPr>
                    <w:widowControl/>
                    <w:suppressAutoHyphens w:val="0"/>
                    <w:spacing w:line="0" w:lineRule="atLeast"/>
                    <w:jc w:val="right"/>
                    <w:rPr>
                      <w:rFonts w:ascii="Arial" w:eastAsia="Times New Roman" w:hAnsi="Arial" w:cs="Arial"/>
                      <w:bCs/>
                      <w:i/>
                      <w:lang w:val="es-ES_tradnl"/>
                    </w:rPr>
                  </w:pPr>
                  <w:r w:rsidRPr="008B0E9A">
                    <w:rPr>
                      <w:rFonts w:ascii="Arial" w:eastAsia="Times New Roman" w:hAnsi="Arial" w:cs="Arial"/>
                      <w:bCs/>
                      <w:i/>
                      <w:lang w:val="es-ES_tradnl"/>
                    </w:rPr>
                    <w:t>9/11/2020</w:t>
                  </w:r>
                </w:p>
              </w:tc>
            </w:tr>
          </w:tbl>
          <w:p w14:paraId="05DC57BA" w14:textId="77777777" w:rsidR="008B0E9A" w:rsidRPr="008B0E9A" w:rsidRDefault="008B0E9A" w:rsidP="008B0E9A">
            <w:pPr>
              <w:widowControl/>
              <w:tabs>
                <w:tab w:val="left" w:pos="1820"/>
              </w:tabs>
              <w:suppressAutoHyphens w:val="0"/>
              <w:jc w:val="both"/>
              <w:rPr>
                <w:rFonts w:ascii="Arial" w:eastAsia="Times New Roman" w:hAnsi="Arial" w:cs="Arial"/>
                <w:lang w:val="es-ES_tradnl" w:eastAsia="es-ES"/>
              </w:rPr>
            </w:pPr>
          </w:p>
        </w:tc>
      </w:tr>
    </w:tbl>
    <w:p w14:paraId="7F1A1DC9" w14:textId="424B52F9" w:rsidR="00E3416B" w:rsidRDefault="00E3416B" w:rsidP="003303D6">
      <w:pPr>
        <w:pStyle w:val="Cuerpodetexto"/>
        <w:spacing w:after="0"/>
        <w:rPr>
          <w:rFonts w:ascii="Arial" w:hAnsi="Arial" w:cs="Arial"/>
          <w:sz w:val="22"/>
          <w:szCs w:val="22"/>
        </w:rPr>
      </w:pPr>
    </w:p>
    <w:p w14:paraId="0B697DB1" w14:textId="77777777" w:rsidR="008B0E9A" w:rsidRPr="008B0E9A" w:rsidRDefault="008B0E9A" w:rsidP="008B0E9A">
      <w:pPr>
        <w:widowControl/>
        <w:suppressAutoHyphens w:val="0"/>
        <w:jc w:val="both"/>
        <w:rPr>
          <w:rFonts w:ascii="Arial" w:eastAsia="Times New Roman" w:hAnsi="Arial" w:cs="Arial"/>
          <w:b/>
          <w:sz w:val="22"/>
          <w:szCs w:val="22"/>
          <w:lang w:val="es-ES_tradnl" w:eastAsia="es-ES" w:bidi="ar-SA"/>
        </w:rPr>
      </w:pPr>
      <w:r w:rsidRPr="008B0E9A">
        <w:rPr>
          <w:rFonts w:ascii="Arial" w:eastAsia="Times New Roman" w:hAnsi="Arial" w:cs="Arial"/>
          <w:b/>
          <w:sz w:val="22"/>
          <w:szCs w:val="22"/>
          <w:lang w:val="es-ES_tradnl" w:eastAsia="es-ES" w:bidi="ar-SA"/>
        </w:rPr>
        <w:t>Anexo No 1. Cuadro Provisional de Auditores.</w:t>
      </w:r>
    </w:p>
    <w:p w14:paraId="6907AF10" w14:textId="77777777" w:rsidR="008B0E9A" w:rsidRPr="008B0E9A" w:rsidRDefault="008B0E9A" w:rsidP="008B0E9A">
      <w:pPr>
        <w:widowControl/>
        <w:suppressAutoHyphens w:val="0"/>
        <w:jc w:val="both"/>
        <w:rPr>
          <w:rFonts w:ascii="Arial" w:eastAsia="Times New Roman" w:hAnsi="Arial" w:cs="Arial"/>
          <w:sz w:val="22"/>
          <w:szCs w:val="22"/>
          <w:lang w:val="es-ES_tradnl" w:eastAsia="es-ES" w:bidi="ar-SA"/>
        </w:rPr>
      </w:pPr>
    </w:p>
    <w:tbl>
      <w:tblPr>
        <w:tblStyle w:val="Tablaconcuadrcula2"/>
        <w:tblW w:w="10124" w:type="dxa"/>
        <w:tblLook w:val="04A0" w:firstRow="1" w:lastRow="0" w:firstColumn="1" w:lastColumn="0" w:noHBand="0" w:noVBand="1"/>
      </w:tblPr>
      <w:tblGrid>
        <w:gridCol w:w="658"/>
        <w:gridCol w:w="2160"/>
        <w:gridCol w:w="674"/>
        <w:gridCol w:w="653"/>
        <w:gridCol w:w="2327"/>
        <w:gridCol w:w="810"/>
        <w:gridCol w:w="683"/>
        <w:gridCol w:w="2159"/>
      </w:tblGrid>
      <w:tr w:rsidR="008B0E9A" w:rsidRPr="008B0E9A" w14:paraId="208496E2" w14:textId="77777777" w:rsidTr="008B0E9A">
        <w:trPr>
          <w:trHeight w:val="551"/>
        </w:trPr>
        <w:tc>
          <w:tcPr>
            <w:tcW w:w="2818" w:type="dxa"/>
            <w:gridSpan w:val="2"/>
            <w:shd w:val="clear" w:color="auto" w:fill="C2D69B" w:themeFill="accent3" w:themeFillTint="99"/>
            <w:vAlign w:val="center"/>
          </w:tcPr>
          <w:p w14:paraId="66D3E8C1" w14:textId="77777777" w:rsidR="008B0E9A" w:rsidRPr="008B0E9A" w:rsidRDefault="008B0E9A" w:rsidP="008B0E9A">
            <w:pPr>
              <w:widowControl/>
              <w:suppressAutoHyphens w:val="0"/>
              <w:jc w:val="center"/>
              <w:rPr>
                <w:rFonts w:ascii="Arial" w:eastAsia="Times New Roman" w:hAnsi="Arial" w:cs="Arial"/>
                <w:b/>
                <w:sz w:val="18"/>
                <w:szCs w:val="18"/>
                <w:lang w:val="es-ES_tradnl" w:eastAsia="es-ES"/>
              </w:rPr>
            </w:pPr>
            <w:r w:rsidRPr="008B0E9A">
              <w:rPr>
                <w:rFonts w:ascii="Arial" w:eastAsia="Times New Roman" w:hAnsi="Arial" w:cs="Arial"/>
                <w:b/>
                <w:sz w:val="18"/>
                <w:szCs w:val="18"/>
                <w:lang w:val="es-ES_tradnl" w:eastAsia="es-ES"/>
              </w:rPr>
              <w:t>AUDITORES OCI</w:t>
            </w:r>
          </w:p>
        </w:tc>
        <w:tc>
          <w:tcPr>
            <w:tcW w:w="674" w:type="dxa"/>
            <w:vMerge w:val="restart"/>
            <w:vAlign w:val="center"/>
          </w:tcPr>
          <w:p w14:paraId="6A951C30" w14:textId="77777777" w:rsidR="008B0E9A" w:rsidRPr="008B0E9A" w:rsidRDefault="008B0E9A" w:rsidP="008B0E9A">
            <w:pPr>
              <w:widowControl/>
              <w:suppressAutoHyphens w:val="0"/>
              <w:jc w:val="center"/>
              <w:rPr>
                <w:rFonts w:ascii="Arial" w:eastAsia="Times New Roman" w:hAnsi="Arial" w:cs="Arial"/>
                <w:sz w:val="20"/>
                <w:lang w:val="es-ES_tradnl" w:eastAsia="es-ES"/>
              </w:rPr>
            </w:pPr>
          </w:p>
        </w:tc>
        <w:tc>
          <w:tcPr>
            <w:tcW w:w="2980" w:type="dxa"/>
            <w:gridSpan w:val="2"/>
            <w:shd w:val="clear" w:color="auto" w:fill="95B3D7" w:themeFill="accent1" w:themeFillTint="99"/>
            <w:vAlign w:val="center"/>
          </w:tcPr>
          <w:p w14:paraId="756742BD" w14:textId="77777777" w:rsidR="008B0E9A" w:rsidRPr="008B0E9A" w:rsidRDefault="008B0E9A" w:rsidP="008B0E9A">
            <w:pPr>
              <w:widowControl/>
              <w:suppressAutoHyphens w:val="0"/>
              <w:jc w:val="center"/>
              <w:rPr>
                <w:rFonts w:ascii="Arial" w:eastAsia="Times New Roman" w:hAnsi="Arial" w:cs="Arial"/>
                <w:b/>
                <w:sz w:val="18"/>
                <w:szCs w:val="18"/>
                <w:lang w:val="es-ES_tradnl" w:eastAsia="es-ES"/>
              </w:rPr>
            </w:pPr>
            <w:r w:rsidRPr="008B0E9A">
              <w:rPr>
                <w:rFonts w:ascii="Arial" w:eastAsia="Times New Roman" w:hAnsi="Arial" w:cs="Arial"/>
                <w:b/>
                <w:sz w:val="18"/>
                <w:szCs w:val="18"/>
                <w:lang w:val="es-ES_tradnl" w:eastAsia="es-ES"/>
              </w:rPr>
              <w:t>AUDITORES SIG</w:t>
            </w:r>
          </w:p>
        </w:tc>
        <w:tc>
          <w:tcPr>
            <w:tcW w:w="810" w:type="dxa"/>
            <w:vMerge w:val="restart"/>
            <w:vAlign w:val="center"/>
          </w:tcPr>
          <w:p w14:paraId="15783CAE" w14:textId="77777777" w:rsidR="008B0E9A" w:rsidRPr="008B0E9A" w:rsidRDefault="008B0E9A" w:rsidP="008B0E9A">
            <w:pPr>
              <w:widowControl/>
              <w:suppressAutoHyphens w:val="0"/>
              <w:jc w:val="center"/>
              <w:rPr>
                <w:rFonts w:ascii="Arial" w:eastAsia="Times New Roman" w:hAnsi="Arial" w:cs="Arial"/>
                <w:sz w:val="20"/>
                <w:lang w:val="es-ES_tradnl" w:eastAsia="es-ES"/>
              </w:rPr>
            </w:pPr>
          </w:p>
        </w:tc>
        <w:tc>
          <w:tcPr>
            <w:tcW w:w="2842" w:type="dxa"/>
            <w:gridSpan w:val="2"/>
            <w:shd w:val="clear" w:color="auto" w:fill="943634" w:themeFill="accent2" w:themeFillShade="BF"/>
            <w:vAlign w:val="center"/>
          </w:tcPr>
          <w:p w14:paraId="40BCA7F7" w14:textId="77777777" w:rsidR="008B0E9A" w:rsidRPr="008B0E9A" w:rsidRDefault="008B0E9A" w:rsidP="008B0E9A">
            <w:pPr>
              <w:widowControl/>
              <w:suppressAutoHyphens w:val="0"/>
              <w:jc w:val="center"/>
              <w:rPr>
                <w:rFonts w:ascii="Arial" w:eastAsia="Times New Roman" w:hAnsi="Arial" w:cs="Arial"/>
                <w:b/>
                <w:sz w:val="18"/>
                <w:szCs w:val="18"/>
                <w:lang w:val="es-ES_tradnl" w:eastAsia="es-ES"/>
              </w:rPr>
            </w:pPr>
            <w:r w:rsidRPr="008B0E9A">
              <w:rPr>
                <w:rFonts w:ascii="Arial" w:eastAsia="Times New Roman" w:hAnsi="Arial" w:cs="Arial"/>
                <w:b/>
                <w:sz w:val="18"/>
                <w:szCs w:val="18"/>
                <w:lang w:val="es-ES_tradnl" w:eastAsia="es-ES"/>
              </w:rPr>
              <w:t>AUDITORES INTERNOS CALIDAD</w:t>
            </w:r>
          </w:p>
        </w:tc>
      </w:tr>
      <w:tr w:rsidR="008B0E9A" w:rsidRPr="008B0E9A" w14:paraId="51FB92F8" w14:textId="77777777" w:rsidTr="008B0E9A">
        <w:trPr>
          <w:trHeight w:val="245"/>
        </w:trPr>
        <w:tc>
          <w:tcPr>
            <w:tcW w:w="658" w:type="dxa"/>
            <w:shd w:val="clear" w:color="auto" w:fill="C2D69B" w:themeFill="accent3" w:themeFillTint="99"/>
          </w:tcPr>
          <w:p w14:paraId="199D2203" w14:textId="77777777" w:rsidR="008B0E9A" w:rsidRPr="008B0E9A" w:rsidRDefault="008B0E9A" w:rsidP="008B0E9A">
            <w:pPr>
              <w:widowControl/>
              <w:suppressAutoHyphens w:val="0"/>
              <w:jc w:val="center"/>
              <w:rPr>
                <w:rFonts w:ascii="Arial" w:eastAsia="Times New Roman" w:hAnsi="Arial" w:cs="Arial"/>
                <w:b/>
                <w:sz w:val="16"/>
                <w:szCs w:val="16"/>
                <w:lang w:val="es-ES_tradnl" w:eastAsia="es-ES"/>
              </w:rPr>
            </w:pPr>
            <w:r w:rsidRPr="008B0E9A">
              <w:rPr>
                <w:rFonts w:ascii="Arial" w:eastAsia="Times New Roman" w:hAnsi="Arial" w:cs="Arial"/>
                <w:b/>
                <w:sz w:val="16"/>
                <w:szCs w:val="16"/>
                <w:lang w:val="es-ES_tradnl" w:eastAsia="es-ES"/>
              </w:rPr>
              <w:t>No</w:t>
            </w:r>
          </w:p>
        </w:tc>
        <w:tc>
          <w:tcPr>
            <w:tcW w:w="2159" w:type="dxa"/>
            <w:shd w:val="clear" w:color="auto" w:fill="C2D69B" w:themeFill="accent3" w:themeFillTint="99"/>
          </w:tcPr>
          <w:p w14:paraId="3C2E92A0" w14:textId="77777777" w:rsidR="008B0E9A" w:rsidRPr="008B0E9A" w:rsidRDefault="008B0E9A" w:rsidP="008B0E9A">
            <w:pPr>
              <w:widowControl/>
              <w:suppressAutoHyphens w:val="0"/>
              <w:jc w:val="center"/>
              <w:rPr>
                <w:rFonts w:ascii="Arial" w:eastAsia="Times New Roman" w:hAnsi="Arial" w:cs="Arial"/>
                <w:b/>
                <w:sz w:val="16"/>
                <w:szCs w:val="16"/>
                <w:lang w:val="es-ES_tradnl" w:eastAsia="es-ES"/>
              </w:rPr>
            </w:pPr>
            <w:r w:rsidRPr="008B0E9A">
              <w:rPr>
                <w:rFonts w:ascii="Arial" w:eastAsia="Times New Roman" w:hAnsi="Arial" w:cs="Arial"/>
                <w:b/>
                <w:sz w:val="16"/>
                <w:szCs w:val="16"/>
                <w:lang w:val="es-ES_tradnl" w:eastAsia="es-ES"/>
              </w:rPr>
              <w:t>NOMBRE</w:t>
            </w:r>
          </w:p>
        </w:tc>
        <w:tc>
          <w:tcPr>
            <w:tcW w:w="674" w:type="dxa"/>
            <w:vMerge/>
          </w:tcPr>
          <w:p w14:paraId="61BBCD2E" w14:textId="77777777" w:rsidR="008B0E9A" w:rsidRPr="008B0E9A" w:rsidRDefault="008B0E9A" w:rsidP="008B0E9A">
            <w:pPr>
              <w:widowControl/>
              <w:suppressAutoHyphens w:val="0"/>
              <w:jc w:val="both"/>
              <w:rPr>
                <w:rFonts w:ascii="Arial" w:eastAsia="Times New Roman" w:hAnsi="Arial" w:cs="Arial"/>
                <w:sz w:val="22"/>
                <w:szCs w:val="22"/>
                <w:lang w:val="es-ES_tradnl" w:eastAsia="es-ES"/>
              </w:rPr>
            </w:pPr>
          </w:p>
        </w:tc>
        <w:tc>
          <w:tcPr>
            <w:tcW w:w="653" w:type="dxa"/>
            <w:shd w:val="clear" w:color="auto" w:fill="95B3D7" w:themeFill="accent1" w:themeFillTint="99"/>
          </w:tcPr>
          <w:p w14:paraId="7CBB3B5E" w14:textId="77777777" w:rsidR="008B0E9A" w:rsidRPr="008B0E9A" w:rsidRDefault="008B0E9A" w:rsidP="008B0E9A">
            <w:pPr>
              <w:widowControl/>
              <w:suppressAutoHyphens w:val="0"/>
              <w:jc w:val="center"/>
              <w:rPr>
                <w:rFonts w:ascii="Arial" w:eastAsia="Times New Roman" w:hAnsi="Arial" w:cs="Arial"/>
                <w:b/>
                <w:sz w:val="16"/>
                <w:szCs w:val="16"/>
                <w:lang w:val="es-ES_tradnl" w:eastAsia="es-ES"/>
              </w:rPr>
            </w:pPr>
            <w:r w:rsidRPr="008B0E9A">
              <w:rPr>
                <w:rFonts w:ascii="Arial" w:eastAsia="Times New Roman" w:hAnsi="Arial" w:cs="Arial"/>
                <w:b/>
                <w:sz w:val="16"/>
                <w:szCs w:val="16"/>
                <w:lang w:val="es-ES_tradnl" w:eastAsia="es-ES"/>
              </w:rPr>
              <w:t>No</w:t>
            </w:r>
          </w:p>
        </w:tc>
        <w:tc>
          <w:tcPr>
            <w:tcW w:w="2326" w:type="dxa"/>
            <w:shd w:val="clear" w:color="auto" w:fill="95B3D7" w:themeFill="accent1" w:themeFillTint="99"/>
          </w:tcPr>
          <w:p w14:paraId="35E1874D" w14:textId="77777777" w:rsidR="008B0E9A" w:rsidRPr="008B0E9A" w:rsidRDefault="008B0E9A" w:rsidP="008B0E9A">
            <w:pPr>
              <w:widowControl/>
              <w:suppressAutoHyphens w:val="0"/>
              <w:jc w:val="center"/>
              <w:rPr>
                <w:rFonts w:ascii="Arial" w:eastAsia="Times New Roman" w:hAnsi="Arial" w:cs="Arial"/>
                <w:b/>
                <w:sz w:val="16"/>
                <w:szCs w:val="16"/>
                <w:lang w:val="es-ES_tradnl" w:eastAsia="es-ES"/>
              </w:rPr>
            </w:pPr>
            <w:r w:rsidRPr="008B0E9A">
              <w:rPr>
                <w:rFonts w:ascii="Arial" w:eastAsia="Times New Roman" w:hAnsi="Arial" w:cs="Arial"/>
                <w:b/>
                <w:sz w:val="16"/>
                <w:szCs w:val="16"/>
                <w:lang w:val="es-ES_tradnl" w:eastAsia="es-ES"/>
              </w:rPr>
              <w:t>NOMBRE</w:t>
            </w:r>
          </w:p>
        </w:tc>
        <w:tc>
          <w:tcPr>
            <w:tcW w:w="810" w:type="dxa"/>
            <w:vMerge/>
          </w:tcPr>
          <w:p w14:paraId="28105C15" w14:textId="77777777" w:rsidR="008B0E9A" w:rsidRPr="008B0E9A" w:rsidRDefault="008B0E9A" w:rsidP="008B0E9A">
            <w:pPr>
              <w:widowControl/>
              <w:suppressAutoHyphens w:val="0"/>
              <w:jc w:val="both"/>
              <w:rPr>
                <w:rFonts w:ascii="Arial" w:eastAsia="Times New Roman" w:hAnsi="Arial" w:cs="Arial"/>
                <w:sz w:val="22"/>
                <w:szCs w:val="22"/>
                <w:lang w:val="es-ES_tradnl" w:eastAsia="es-ES"/>
              </w:rPr>
            </w:pPr>
          </w:p>
        </w:tc>
        <w:tc>
          <w:tcPr>
            <w:tcW w:w="683" w:type="dxa"/>
            <w:shd w:val="clear" w:color="auto" w:fill="943634" w:themeFill="accent2" w:themeFillShade="BF"/>
          </w:tcPr>
          <w:p w14:paraId="16A95392" w14:textId="77777777" w:rsidR="008B0E9A" w:rsidRPr="008B0E9A" w:rsidRDefault="008B0E9A" w:rsidP="008B0E9A">
            <w:pPr>
              <w:widowControl/>
              <w:suppressAutoHyphens w:val="0"/>
              <w:jc w:val="center"/>
              <w:rPr>
                <w:rFonts w:ascii="Arial" w:eastAsia="Times New Roman" w:hAnsi="Arial" w:cs="Arial"/>
                <w:b/>
                <w:sz w:val="16"/>
                <w:szCs w:val="16"/>
                <w:lang w:val="es-ES_tradnl" w:eastAsia="es-ES"/>
              </w:rPr>
            </w:pPr>
            <w:r w:rsidRPr="008B0E9A">
              <w:rPr>
                <w:rFonts w:ascii="Arial" w:eastAsia="Times New Roman" w:hAnsi="Arial" w:cs="Arial"/>
                <w:b/>
                <w:sz w:val="16"/>
                <w:szCs w:val="16"/>
                <w:lang w:val="es-ES_tradnl" w:eastAsia="es-ES"/>
              </w:rPr>
              <w:t>No</w:t>
            </w:r>
          </w:p>
        </w:tc>
        <w:tc>
          <w:tcPr>
            <w:tcW w:w="2159" w:type="dxa"/>
            <w:shd w:val="clear" w:color="auto" w:fill="943634" w:themeFill="accent2" w:themeFillShade="BF"/>
          </w:tcPr>
          <w:p w14:paraId="78F7B584" w14:textId="77777777" w:rsidR="008B0E9A" w:rsidRPr="008B0E9A" w:rsidRDefault="008B0E9A" w:rsidP="008B0E9A">
            <w:pPr>
              <w:widowControl/>
              <w:suppressAutoHyphens w:val="0"/>
              <w:jc w:val="center"/>
              <w:rPr>
                <w:rFonts w:ascii="Arial" w:eastAsia="Times New Roman" w:hAnsi="Arial" w:cs="Arial"/>
                <w:b/>
                <w:sz w:val="16"/>
                <w:szCs w:val="16"/>
                <w:lang w:val="es-ES_tradnl" w:eastAsia="es-ES"/>
              </w:rPr>
            </w:pPr>
            <w:r w:rsidRPr="008B0E9A">
              <w:rPr>
                <w:rFonts w:ascii="Arial" w:eastAsia="Times New Roman" w:hAnsi="Arial" w:cs="Arial"/>
                <w:b/>
                <w:sz w:val="16"/>
                <w:szCs w:val="16"/>
                <w:lang w:val="es-ES_tradnl" w:eastAsia="es-ES"/>
              </w:rPr>
              <w:t>NOMBRE</w:t>
            </w:r>
          </w:p>
        </w:tc>
      </w:tr>
      <w:tr w:rsidR="008B0E9A" w:rsidRPr="008B0E9A" w14:paraId="13529583" w14:textId="77777777" w:rsidTr="008B0E9A">
        <w:trPr>
          <w:trHeight w:val="245"/>
        </w:trPr>
        <w:tc>
          <w:tcPr>
            <w:tcW w:w="658" w:type="dxa"/>
          </w:tcPr>
          <w:p w14:paraId="3B422469"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1</w:t>
            </w:r>
          </w:p>
        </w:tc>
        <w:tc>
          <w:tcPr>
            <w:tcW w:w="2159" w:type="dxa"/>
          </w:tcPr>
          <w:p w14:paraId="737BB4B2"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Edgar E. Mogollón M.</w:t>
            </w:r>
          </w:p>
        </w:tc>
        <w:tc>
          <w:tcPr>
            <w:tcW w:w="674" w:type="dxa"/>
            <w:vMerge/>
          </w:tcPr>
          <w:p w14:paraId="6BD007B9"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653" w:type="dxa"/>
          </w:tcPr>
          <w:p w14:paraId="26C5362D"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1</w:t>
            </w:r>
          </w:p>
        </w:tc>
        <w:tc>
          <w:tcPr>
            <w:tcW w:w="2326" w:type="dxa"/>
          </w:tcPr>
          <w:p w14:paraId="76BC1A76"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Osiris Viña M.</w:t>
            </w:r>
          </w:p>
        </w:tc>
        <w:tc>
          <w:tcPr>
            <w:tcW w:w="810" w:type="dxa"/>
            <w:vMerge/>
          </w:tcPr>
          <w:p w14:paraId="295010F6"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683" w:type="dxa"/>
          </w:tcPr>
          <w:p w14:paraId="7FA77D03"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1</w:t>
            </w:r>
          </w:p>
        </w:tc>
        <w:tc>
          <w:tcPr>
            <w:tcW w:w="2159" w:type="dxa"/>
          </w:tcPr>
          <w:p w14:paraId="5773DF83"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Luis A. Rojas T.</w:t>
            </w:r>
          </w:p>
        </w:tc>
      </w:tr>
      <w:tr w:rsidR="008B0E9A" w:rsidRPr="008B0E9A" w14:paraId="02C45144" w14:textId="77777777" w:rsidTr="008B0E9A">
        <w:trPr>
          <w:trHeight w:val="245"/>
        </w:trPr>
        <w:tc>
          <w:tcPr>
            <w:tcW w:w="658" w:type="dxa"/>
          </w:tcPr>
          <w:p w14:paraId="623E6BCC"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2</w:t>
            </w:r>
          </w:p>
        </w:tc>
        <w:tc>
          <w:tcPr>
            <w:tcW w:w="2159" w:type="dxa"/>
          </w:tcPr>
          <w:p w14:paraId="0FBA6D92"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Omar Urrea Romero</w:t>
            </w:r>
          </w:p>
        </w:tc>
        <w:tc>
          <w:tcPr>
            <w:tcW w:w="674" w:type="dxa"/>
            <w:vMerge/>
          </w:tcPr>
          <w:p w14:paraId="7E0A2232"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653" w:type="dxa"/>
          </w:tcPr>
          <w:p w14:paraId="65CEE627"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2</w:t>
            </w:r>
          </w:p>
        </w:tc>
        <w:tc>
          <w:tcPr>
            <w:tcW w:w="2326" w:type="dxa"/>
          </w:tcPr>
          <w:p w14:paraId="4D604819"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Esperanza Peña Q.</w:t>
            </w:r>
          </w:p>
        </w:tc>
        <w:tc>
          <w:tcPr>
            <w:tcW w:w="810" w:type="dxa"/>
            <w:vMerge/>
          </w:tcPr>
          <w:p w14:paraId="01BAD06F"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683" w:type="dxa"/>
          </w:tcPr>
          <w:p w14:paraId="76DAF4A2"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2</w:t>
            </w:r>
          </w:p>
        </w:tc>
        <w:tc>
          <w:tcPr>
            <w:tcW w:w="2159" w:type="dxa"/>
          </w:tcPr>
          <w:p w14:paraId="48E7E18A" w14:textId="314F820A" w:rsidR="008B0E9A" w:rsidRPr="008B0E9A" w:rsidRDefault="0099359E" w:rsidP="008B0E9A">
            <w:pPr>
              <w:widowControl/>
              <w:suppressAutoHyphens w:val="0"/>
              <w:jc w:val="both"/>
              <w:rPr>
                <w:rFonts w:ascii="Arial" w:eastAsia="Times New Roman" w:hAnsi="Arial" w:cs="Arial"/>
                <w:sz w:val="16"/>
                <w:szCs w:val="16"/>
                <w:lang w:val="es-ES_tradnl" w:eastAsia="es-ES"/>
              </w:rPr>
            </w:pPr>
            <w:r>
              <w:rPr>
                <w:rFonts w:ascii="Arial" w:eastAsia="Times New Roman" w:hAnsi="Arial" w:cs="Arial"/>
                <w:sz w:val="16"/>
                <w:szCs w:val="16"/>
                <w:lang w:val="es-ES_tradnl" w:eastAsia="es-ES"/>
              </w:rPr>
              <w:t>Paola T., Sandoval</w:t>
            </w:r>
          </w:p>
        </w:tc>
      </w:tr>
      <w:tr w:rsidR="008B0E9A" w:rsidRPr="008B0E9A" w14:paraId="460F2784" w14:textId="77777777" w:rsidTr="008B0E9A">
        <w:trPr>
          <w:trHeight w:val="245"/>
        </w:trPr>
        <w:tc>
          <w:tcPr>
            <w:tcW w:w="658" w:type="dxa"/>
          </w:tcPr>
          <w:p w14:paraId="406E40EB"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3</w:t>
            </w:r>
          </w:p>
        </w:tc>
        <w:tc>
          <w:tcPr>
            <w:tcW w:w="2159" w:type="dxa"/>
          </w:tcPr>
          <w:p w14:paraId="60BD5F72"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José Edwin Lozano G.</w:t>
            </w:r>
          </w:p>
        </w:tc>
        <w:tc>
          <w:tcPr>
            <w:tcW w:w="674" w:type="dxa"/>
            <w:vMerge/>
          </w:tcPr>
          <w:p w14:paraId="5C0394B8"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653" w:type="dxa"/>
          </w:tcPr>
          <w:p w14:paraId="106D3DCC"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3</w:t>
            </w:r>
          </w:p>
        </w:tc>
        <w:tc>
          <w:tcPr>
            <w:tcW w:w="2326" w:type="dxa"/>
          </w:tcPr>
          <w:p w14:paraId="49E8849D"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Maribel C. González B.</w:t>
            </w:r>
          </w:p>
        </w:tc>
        <w:tc>
          <w:tcPr>
            <w:tcW w:w="810" w:type="dxa"/>
            <w:vMerge/>
          </w:tcPr>
          <w:p w14:paraId="78345C24"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683" w:type="dxa"/>
          </w:tcPr>
          <w:p w14:paraId="0BBFBA81"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3</w:t>
            </w:r>
          </w:p>
        </w:tc>
        <w:tc>
          <w:tcPr>
            <w:tcW w:w="2159" w:type="dxa"/>
          </w:tcPr>
          <w:p w14:paraId="5562B038" w14:textId="7B7F6FCE" w:rsidR="008B0E9A" w:rsidRPr="008B0E9A" w:rsidRDefault="0099359E" w:rsidP="008B0E9A">
            <w:pPr>
              <w:widowControl/>
              <w:suppressAutoHyphens w:val="0"/>
              <w:jc w:val="both"/>
              <w:rPr>
                <w:rFonts w:ascii="Arial" w:eastAsia="Times New Roman" w:hAnsi="Arial" w:cs="Arial"/>
                <w:sz w:val="16"/>
                <w:szCs w:val="16"/>
                <w:lang w:val="es-ES_tradnl" w:eastAsia="es-ES"/>
              </w:rPr>
            </w:pPr>
            <w:r>
              <w:rPr>
                <w:rFonts w:ascii="Arial" w:eastAsia="Times New Roman" w:hAnsi="Arial" w:cs="Arial"/>
                <w:sz w:val="16"/>
                <w:szCs w:val="16"/>
                <w:lang w:val="es-ES_tradnl" w:eastAsia="es-ES"/>
              </w:rPr>
              <w:t>Por determinar</w:t>
            </w:r>
          </w:p>
        </w:tc>
      </w:tr>
      <w:tr w:rsidR="008B0E9A" w:rsidRPr="008B0E9A" w14:paraId="139993FB" w14:textId="77777777" w:rsidTr="008B0E9A">
        <w:trPr>
          <w:trHeight w:val="245"/>
        </w:trPr>
        <w:tc>
          <w:tcPr>
            <w:tcW w:w="658" w:type="dxa"/>
          </w:tcPr>
          <w:p w14:paraId="4E6BBE41"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4</w:t>
            </w:r>
          </w:p>
        </w:tc>
        <w:tc>
          <w:tcPr>
            <w:tcW w:w="2159" w:type="dxa"/>
          </w:tcPr>
          <w:p w14:paraId="166EB283"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José Ramón Santis J.</w:t>
            </w:r>
          </w:p>
        </w:tc>
        <w:tc>
          <w:tcPr>
            <w:tcW w:w="674" w:type="dxa"/>
            <w:vMerge/>
          </w:tcPr>
          <w:p w14:paraId="2FC2F879"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2980" w:type="dxa"/>
            <w:gridSpan w:val="2"/>
            <w:vMerge w:val="restart"/>
          </w:tcPr>
          <w:p w14:paraId="65C30C3A"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810" w:type="dxa"/>
            <w:vMerge/>
          </w:tcPr>
          <w:p w14:paraId="06B8F7D9"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683" w:type="dxa"/>
          </w:tcPr>
          <w:p w14:paraId="0108ED18"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4</w:t>
            </w:r>
          </w:p>
        </w:tc>
        <w:tc>
          <w:tcPr>
            <w:tcW w:w="2159" w:type="dxa"/>
          </w:tcPr>
          <w:p w14:paraId="4E7C5A1B"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 xml:space="preserve">Mauricio Liévano </w:t>
            </w:r>
          </w:p>
        </w:tc>
      </w:tr>
      <w:tr w:rsidR="008B0E9A" w:rsidRPr="008B0E9A" w14:paraId="3B7064BF" w14:textId="77777777" w:rsidTr="008B0E9A">
        <w:trPr>
          <w:trHeight w:val="245"/>
        </w:trPr>
        <w:tc>
          <w:tcPr>
            <w:tcW w:w="658" w:type="dxa"/>
          </w:tcPr>
          <w:p w14:paraId="05CEBEC8"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5</w:t>
            </w:r>
          </w:p>
        </w:tc>
        <w:tc>
          <w:tcPr>
            <w:tcW w:w="2159" w:type="dxa"/>
          </w:tcPr>
          <w:p w14:paraId="6779B3C7"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Ernesto Quintana P.</w:t>
            </w:r>
          </w:p>
        </w:tc>
        <w:tc>
          <w:tcPr>
            <w:tcW w:w="674" w:type="dxa"/>
            <w:vMerge/>
          </w:tcPr>
          <w:p w14:paraId="42F2D12E"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2980" w:type="dxa"/>
            <w:gridSpan w:val="2"/>
            <w:vMerge/>
          </w:tcPr>
          <w:p w14:paraId="784F9D29"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810" w:type="dxa"/>
            <w:vMerge/>
          </w:tcPr>
          <w:p w14:paraId="214D2ABA"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683" w:type="dxa"/>
          </w:tcPr>
          <w:p w14:paraId="286CECBA"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5</w:t>
            </w:r>
          </w:p>
        </w:tc>
        <w:tc>
          <w:tcPr>
            <w:tcW w:w="2159" w:type="dxa"/>
          </w:tcPr>
          <w:p w14:paraId="75C25629"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Rufina García Páez</w:t>
            </w:r>
          </w:p>
        </w:tc>
      </w:tr>
      <w:tr w:rsidR="008B0E9A" w:rsidRPr="008B0E9A" w14:paraId="01129BA0" w14:textId="77777777" w:rsidTr="008B0E9A">
        <w:trPr>
          <w:trHeight w:val="245"/>
        </w:trPr>
        <w:tc>
          <w:tcPr>
            <w:tcW w:w="658" w:type="dxa"/>
          </w:tcPr>
          <w:p w14:paraId="61D5C4FB"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6</w:t>
            </w:r>
          </w:p>
        </w:tc>
        <w:tc>
          <w:tcPr>
            <w:tcW w:w="2159" w:type="dxa"/>
          </w:tcPr>
          <w:p w14:paraId="60F2C9F7"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Lily Johana Moreno G.</w:t>
            </w:r>
          </w:p>
        </w:tc>
        <w:tc>
          <w:tcPr>
            <w:tcW w:w="674" w:type="dxa"/>
            <w:vMerge/>
          </w:tcPr>
          <w:p w14:paraId="5D3B0170"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2980" w:type="dxa"/>
            <w:gridSpan w:val="2"/>
            <w:vMerge/>
          </w:tcPr>
          <w:p w14:paraId="3BB3176E"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810" w:type="dxa"/>
            <w:vMerge/>
          </w:tcPr>
          <w:p w14:paraId="6096A675"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683" w:type="dxa"/>
          </w:tcPr>
          <w:p w14:paraId="0E7CCBFF"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6</w:t>
            </w:r>
          </w:p>
        </w:tc>
        <w:tc>
          <w:tcPr>
            <w:tcW w:w="2159" w:type="dxa"/>
          </w:tcPr>
          <w:p w14:paraId="64AAA1EB"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Dalia Arbeláez  G.</w:t>
            </w:r>
          </w:p>
        </w:tc>
      </w:tr>
      <w:tr w:rsidR="008B0E9A" w:rsidRPr="008B0E9A" w14:paraId="0B8C6EE3" w14:textId="77777777" w:rsidTr="008B0E9A">
        <w:trPr>
          <w:trHeight w:val="245"/>
        </w:trPr>
        <w:tc>
          <w:tcPr>
            <w:tcW w:w="658" w:type="dxa"/>
          </w:tcPr>
          <w:p w14:paraId="41E90824"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7</w:t>
            </w:r>
          </w:p>
        </w:tc>
        <w:tc>
          <w:tcPr>
            <w:tcW w:w="2159" w:type="dxa"/>
          </w:tcPr>
          <w:p w14:paraId="23EA1DB4"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Miguel A. Pardo M.</w:t>
            </w:r>
          </w:p>
        </w:tc>
        <w:tc>
          <w:tcPr>
            <w:tcW w:w="674" w:type="dxa"/>
            <w:vMerge/>
          </w:tcPr>
          <w:p w14:paraId="67825269"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2980" w:type="dxa"/>
            <w:gridSpan w:val="2"/>
            <w:vMerge/>
          </w:tcPr>
          <w:p w14:paraId="0DA0860D"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810" w:type="dxa"/>
            <w:vMerge/>
          </w:tcPr>
          <w:p w14:paraId="62435685"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683" w:type="dxa"/>
          </w:tcPr>
          <w:p w14:paraId="4C5B1631"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7</w:t>
            </w:r>
          </w:p>
        </w:tc>
        <w:tc>
          <w:tcPr>
            <w:tcW w:w="2159" w:type="dxa"/>
          </w:tcPr>
          <w:p w14:paraId="5D6F2287"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Yuliana P.  Segura P.</w:t>
            </w:r>
          </w:p>
        </w:tc>
      </w:tr>
      <w:tr w:rsidR="008B0E9A" w:rsidRPr="008B0E9A" w14:paraId="1980106E" w14:textId="77777777" w:rsidTr="008B0E9A">
        <w:trPr>
          <w:trHeight w:val="245"/>
        </w:trPr>
        <w:tc>
          <w:tcPr>
            <w:tcW w:w="658" w:type="dxa"/>
          </w:tcPr>
          <w:p w14:paraId="2586A5C6"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8</w:t>
            </w:r>
          </w:p>
        </w:tc>
        <w:tc>
          <w:tcPr>
            <w:tcW w:w="2159" w:type="dxa"/>
          </w:tcPr>
          <w:p w14:paraId="39927652"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Flora I. Ramírez G.</w:t>
            </w:r>
          </w:p>
        </w:tc>
        <w:tc>
          <w:tcPr>
            <w:tcW w:w="674" w:type="dxa"/>
            <w:vMerge/>
          </w:tcPr>
          <w:p w14:paraId="42D1F604"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2980" w:type="dxa"/>
            <w:gridSpan w:val="2"/>
            <w:vMerge/>
          </w:tcPr>
          <w:p w14:paraId="0BD7C336"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810" w:type="dxa"/>
            <w:vMerge/>
          </w:tcPr>
          <w:p w14:paraId="6F68943B"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683" w:type="dxa"/>
          </w:tcPr>
          <w:p w14:paraId="1A0B7C52"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8</w:t>
            </w:r>
          </w:p>
        </w:tc>
        <w:tc>
          <w:tcPr>
            <w:tcW w:w="2159" w:type="dxa"/>
          </w:tcPr>
          <w:p w14:paraId="45AD0405"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Irene Duarte Méndez</w:t>
            </w:r>
          </w:p>
        </w:tc>
      </w:tr>
      <w:tr w:rsidR="008B0E9A" w:rsidRPr="008B0E9A" w14:paraId="0AEC2258" w14:textId="77777777" w:rsidTr="008B0E9A">
        <w:trPr>
          <w:trHeight w:val="224"/>
        </w:trPr>
        <w:tc>
          <w:tcPr>
            <w:tcW w:w="658" w:type="dxa"/>
          </w:tcPr>
          <w:p w14:paraId="610312EB"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9</w:t>
            </w:r>
          </w:p>
        </w:tc>
        <w:tc>
          <w:tcPr>
            <w:tcW w:w="2159" w:type="dxa"/>
          </w:tcPr>
          <w:p w14:paraId="4DF99BBC"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r w:rsidRPr="008B0E9A">
              <w:rPr>
                <w:rFonts w:ascii="Arial" w:eastAsia="Times New Roman" w:hAnsi="Arial" w:cs="Arial"/>
                <w:sz w:val="16"/>
                <w:szCs w:val="16"/>
                <w:lang w:val="es-ES_tradnl" w:eastAsia="es-ES"/>
              </w:rPr>
              <w:t>Marco A. Rodríguez N.</w:t>
            </w:r>
          </w:p>
        </w:tc>
        <w:tc>
          <w:tcPr>
            <w:tcW w:w="674" w:type="dxa"/>
            <w:vMerge/>
          </w:tcPr>
          <w:p w14:paraId="7BD85761"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2980" w:type="dxa"/>
            <w:gridSpan w:val="2"/>
            <w:vMerge/>
          </w:tcPr>
          <w:p w14:paraId="359D2D82"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810" w:type="dxa"/>
            <w:vMerge/>
          </w:tcPr>
          <w:p w14:paraId="69E7A512"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c>
          <w:tcPr>
            <w:tcW w:w="2842" w:type="dxa"/>
            <w:gridSpan w:val="2"/>
          </w:tcPr>
          <w:p w14:paraId="76B4A35D" w14:textId="77777777" w:rsidR="008B0E9A" w:rsidRPr="008B0E9A" w:rsidRDefault="008B0E9A" w:rsidP="008B0E9A">
            <w:pPr>
              <w:widowControl/>
              <w:suppressAutoHyphens w:val="0"/>
              <w:jc w:val="both"/>
              <w:rPr>
                <w:rFonts w:ascii="Arial" w:eastAsia="Times New Roman" w:hAnsi="Arial" w:cs="Arial"/>
                <w:sz w:val="16"/>
                <w:szCs w:val="16"/>
                <w:lang w:val="es-ES_tradnl" w:eastAsia="es-ES"/>
              </w:rPr>
            </w:pPr>
          </w:p>
        </w:tc>
      </w:tr>
    </w:tbl>
    <w:p w14:paraId="07E2283F" w14:textId="0CF68B16" w:rsidR="008B0E9A" w:rsidRPr="003B323C" w:rsidRDefault="008B0E9A" w:rsidP="003303D6">
      <w:pPr>
        <w:pStyle w:val="Cuerpodetexto"/>
        <w:spacing w:after="0"/>
        <w:rPr>
          <w:rFonts w:ascii="Arial" w:hAnsi="Arial" w:cs="Arial"/>
          <w:sz w:val="22"/>
          <w:szCs w:val="22"/>
        </w:rPr>
      </w:pPr>
    </w:p>
    <w:p w14:paraId="27F5A59A" w14:textId="77777777" w:rsidR="00E3416B" w:rsidRDefault="00E3416B" w:rsidP="003303D6">
      <w:pPr>
        <w:jc w:val="both"/>
        <w:rPr>
          <w:rFonts w:ascii="Arial" w:hAnsi="Arial" w:cs="Arial"/>
          <w:sz w:val="22"/>
          <w:szCs w:val="22"/>
        </w:rPr>
      </w:pPr>
    </w:p>
    <w:p w14:paraId="15ED0B5E" w14:textId="68F30772" w:rsidR="00E16D80" w:rsidRPr="00E16D80" w:rsidRDefault="00E16D80" w:rsidP="00E16D80">
      <w:pPr>
        <w:jc w:val="both"/>
        <w:rPr>
          <w:rFonts w:ascii="Arial" w:hAnsi="Arial" w:cs="Arial"/>
          <w:color w:val="FF0000"/>
          <w:sz w:val="22"/>
          <w:szCs w:val="22"/>
        </w:rPr>
      </w:pPr>
      <w:r>
        <w:rPr>
          <w:rFonts w:ascii="Arial" w:hAnsi="Arial" w:cs="Arial"/>
          <w:sz w:val="22"/>
          <w:szCs w:val="22"/>
        </w:rPr>
        <w:t xml:space="preserve">Con base en el </w:t>
      </w:r>
      <w:r w:rsidRPr="00E16D80">
        <w:rPr>
          <w:rFonts w:ascii="Arial" w:hAnsi="Arial" w:cs="Arial"/>
          <w:sz w:val="22"/>
          <w:szCs w:val="22"/>
        </w:rPr>
        <w:t>Plan de Trabajo – Segundo Ciclo de Auditorías Internas de Calidad</w:t>
      </w:r>
      <w:r>
        <w:rPr>
          <w:rFonts w:ascii="Arial" w:hAnsi="Arial" w:cs="Arial"/>
          <w:sz w:val="22"/>
          <w:szCs w:val="22"/>
        </w:rPr>
        <w:t xml:space="preserve">  presentado, se dará inicio al mismo conforme lo enunciado.</w:t>
      </w:r>
    </w:p>
    <w:p w14:paraId="79015B95" w14:textId="667AF3EF" w:rsidR="00E16D80" w:rsidRDefault="00E16D80" w:rsidP="003303D6">
      <w:pPr>
        <w:jc w:val="both"/>
        <w:rPr>
          <w:rFonts w:ascii="Arial" w:hAnsi="Arial" w:cs="Arial"/>
          <w:sz w:val="22"/>
          <w:szCs w:val="22"/>
        </w:rPr>
      </w:pPr>
    </w:p>
    <w:p w14:paraId="2D00FC9A" w14:textId="7AF2C7A9" w:rsidR="00310747" w:rsidRPr="00E16D80" w:rsidRDefault="00310747" w:rsidP="003303D6">
      <w:pPr>
        <w:jc w:val="both"/>
        <w:rPr>
          <w:rFonts w:ascii="Arial" w:hAnsi="Arial" w:cs="Arial"/>
          <w:sz w:val="22"/>
          <w:szCs w:val="22"/>
        </w:rPr>
      </w:pPr>
      <w:r>
        <w:rPr>
          <w:rFonts w:ascii="Arial" w:hAnsi="Arial" w:cs="Arial"/>
          <w:sz w:val="22"/>
          <w:szCs w:val="22"/>
        </w:rPr>
        <w:t>Cualquier duda o aclaración con gusto será atendida.</w:t>
      </w:r>
    </w:p>
    <w:p w14:paraId="43B91560" w14:textId="77777777" w:rsidR="00E16D80" w:rsidRDefault="00E16D80" w:rsidP="003303D6">
      <w:pPr>
        <w:jc w:val="both"/>
        <w:rPr>
          <w:rFonts w:ascii="Arial" w:hAnsi="Arial" w:cs="Arial"/>
          <w:sz w:val="22"/>
          <w:szCs w:val="22"/>
        </w:rPr>
      </w:pPr>
    </w:p>
    <w:p w14:paraId="2E75D1E0" w14:textId="77777777" w:rsidR="00E16D80" w:rsidRPr="003B323C" w:rsidRDefault="00E16D80" w:rsidP="003303D6">
      <w:pPr>
        <w:jc w:val="both"/>
        <w:rPr>
          <w:rFonts w:ascii="Arial" w:hAnsi="Arial" w:cs="Arial"/>
          <w:sz w:val="22"/>
          <w:szCs w:val="22"/>
        </w:rPr>
      </w:pPr>
    </w:p>
    <w:p w14:paraId="2A342252" w14:textId="2D03AE49" w:rsidR="00E3416B" w:rsidRDefault="00E3416B" w:rsidP="008B0E9A">
      <w:pPr>
        <w:jc w:val="both"/>
        <w:rPr>
          <w:rFonts w:ascii="Arial" w:hAnsi="Arial" w:cs="Arial"/>
          <w:sz w:val="22"/>
          <w:szCs w:val="22"/>
        </w:rPr>
      </w:pPr>
      <w:r w:rsidRPr="003B323C">
        <w:rPr>
          <w:rFonts w:ascii="Arial" w:hAnsi="Arial" w:cs="Arial"/>
          <w:sz w:val="22"/>
          <w:szCs w:val="22"/>
        </w:rPr>
        <w:t xml:space="preserve">Cordialmente, </w:t>
      </w:r>
    </w:p>
    <w:p w14:paraId="0141E563" w14:textId="67E0BA0C" w:rsidR="008B0E9A" w:rsidRDefault="008B0E9A" w:rsidP="008B0E9A">
      <w:pPr>
        <w:jc w:val="both"/>
        <w:rPr>
          <w:rFonts w:ascii="Arial" w:hAnsi="Arial" w:cs="Arial"/>
          <w:sz w:val="22"/>
          <w:szCs w:val="22"/>
        </w:rPr>
      </w:pPr>
    </w:p>
    <w:p w14:paraId="334E440A" w14:textId="2405BD0B" w:rsidR="008B0E9A" w:rsidRPr="00985B0A" w:rsidRDefault="00985B0A" w:rsidP="008B0E9A">
      <w:pPr>
        <w:jc w:val="both"/>
        <w:rPr>
          <w:rFonts w:ascii="Arial" w:hAnsi="Arial" w:cs="Arial"/>
          <w:b/>
          <w:bCs/>
          <w:sz w:val="22"/>
          <w:szCs w:val="22"/>
        </w:rPr>
      </w:pPr>
      <w:r w:rsidRPr="00985B0A">
        <w:rPr>
          <w:rFonts w:ascii="Arial" w:hAnsi="Arial" w:cs="Arial"/>
          <w:b/>
          <w:bCs/>
          <w:sz w:val="22"/>
          <w:szCs w:val="22"/>
        </w:rPr>
        <w:t>ORIGINAL FIRMADO</w:t>
      </w:r>
    </w:p>
    <w:p w14:paraId="53081087" w14:textId="7D2BC1B2" w:rsidR="008B0E9A" w:rsidRDefault="008B0E9A" w:rsidP="008B0E9A">
      <w:pPr>
        <w:jc w:val="both"/>
        <w:rPr>
          <w:rFonts w:ascii="Arial" w:hAnsi="Arial" w:cs="Arial"/>
          <w:sz w:val="22"/>
          <w:szCs w:val="22"/>
        </w:rPr>
      </w:pPr>
    </w:p>
    <w:p w14:paraId="3C455935" w14:textId="17F1A984" w:rsidR="008B0E9A" w:rsidRPr="003B323C" w:rsidRDefault="008B0E9A" w:rsidP="008B0E9A">
      <w:pPr>
        <w:jc w:val="both"/>
        <w:rPr>
          <w:rFonts w:ascii="Arial" w:hAnsi="Arial" w:cs="Arial"/>
          <w:sz w:val="22"/>
          <w:szCs w:val="22"/>
        </w:rPr>
      </w:pPr>
      <w:r w:rsidRPr="003B323C">
        <w:rPr>
          <w:rFonts w:ascii="Arial" w:hAnsi="Arial" w:cs="Arial"/>
          <w:sz w:val="22"/>
          <w:szCs w:val="22"/>
        </w:rPr>
        <w:t>Janeth Villalba Mahecha</w:t>
      </w:r>
    </w:p>
    <w:p w14:paraId="4B7C0F9C" w14:textId="54E65446" w:rsidR="008B0E9A" w:rsidRPr="003B323C" w:rsidRDefault="008B0E9A" w:rsidP="008B0E9A">
      <w:pPr>
        <w:jc w:val="both"/>
        <w:rPr>
          <w:rFonts w:ascii="Arial" w:hAnsi="Arial" w:cs="Arial"/>
          <w:sz w:val="22"/>
          <w:szCs w:val="22"/>
        </w:rPr>
      </w:pPr>
      <w:r w:rsidRPr="003B323C">
        <w:rPr>
          <w:rFonts w:ascii="Arial" w:hAnsi="Arial" w:cs="Arial"/>
          <w:sz w:val="22"/>
          <w:szCs w:val="22"/>
        </w:rPr>
        <w:t>Jefe Oficina de Control Interno</w:t>
      </w:r>
    </w:p>
    <w:p w14:paraId="3C195BDE" w14:textId="664C4C6F" w:rsidR="00681586" w:rsidRDefault="00681586" w:rsidP="00E3416B">
      <w:pPr>
        <w:jc w:val="both"/>
        <w:rPr>
          <w:rFonts w:ascii="Arial" w:hAnsi="Arial" w:cs="Arial"/>
          <w:b/>
          <w:sz w:val="22"/>
          <w:szCs w:val="22"/>
          <w:lang w:val="es-MX"/>
        </w:rPr>
      </w:pPr>
    </w:p>
    <w:p w14:paraId="4EE28D10" w14:textId="77777777" w:rsidR="00310747" w:rsidRDefault="00310747" w:rsidP="00E3416B">
      <w:pPr>
        <w:jc w:val="both"/>
        <w:rPr>
          <w:rFonts w:ascii="Arial" w:hAnsi="Arial" w:cs="Arial"/>
          <w:b/>
          <w:sz w:val="22"/>
          <w:szCs w:val="22"/>
          <w:lang w:val="es-MX"/>
        </w:rPr>
      </w:pPr>
    </w:p>
    <w:p w14:paraId="644A8397" w14:textId="680995E7" w:rsidR="00310747" w:rsidRPr="00310747" w:rsidRDefault="00310747" w:rsidP="00E3416B">
      <w:pPr>
        <w:jc w:val="both"/>
        <w:rPr>
          <w:rFonts w:ascii="Arial" w:hAnsi="Arial" w:cs="Arial"/>
          <w:sz w:val="22"/>
          <w:szCs w:val="22"/>
          <w:lang w:val="es-MX"/>
        </w:rPr>
      </w:pPr>
      <w:r w:rsidRPr="00310747">
        <w:rPr>
          <w:rFonts w:ascii="Arial" w:hAnsi="Arial" w:cs="Arial"/>
          <w:sz w:val="22"/>
          <w:szCs w:val="22"/>
          <w:lang w:val="es-MX"/>
        </w:rPr>
        <w:t>Copia: Subgerencias - Gerencia General</w:t>
      </w:r>
    </w:p>
    <w:p w14:paraId="33E63A00" w14:textId="77777777" w:rsidR="00681586" w:rsidRDefault="00681586" w:rsidP="00E3416B">
      <w:pPr>
        <w:jc w:val="both"/>
        <w:rPr>
          <w:rFonts w:ascii="Arial" w:hAnsi="Arial" w:cs="Arial"/>
          <w:b/>
          <w:sz w:val="22"/>
          <w:szCs w:val="22"/>
          <w:lang w:val="es-MX"/>
        </w:rPr>
      </w:pPr>
    </w:p>
    <w:p w14:paraId="1CBCC899" w14:textId="77777777" w:rsidR="00310747" w:rsidRDefault="00310747" w:rsidP="00E3416B">
      <w:pPr>
        <w:jc w:val="both"/>
        <w:rPr>
          <w:rFonts w:ascii="Arial" w:hAnsi="Arial" w:cs="Arial"/>
          <w:b/>
          <w:sz w:val="22"/>
          <w:szCs w:val="22"/>
          <w:lang w:val="es-MX"/>
        </w:rPr>
      </w:pPr>
    </w:p>
    <w:p w14:paraId="1168452A" w14:textId="77777777" w:rsidR="00310747" w:rsidRDefault="00310747" w:rsidP="00E3416B">
      <w:pPr>
        <w:jc w:val="both"/>
        <w:rPr>
          <w:rFonts w:ascii="Arial" w:hAnsi="Arial" w:cs="Arial"/>
          <w:b/>
          <w:sz w:val="22"/>
          <w:szCs w:val="22"/>
          <w:lang w:val="es-MX"/>
        </w:rPr>
      </w:pPr>
    </w:p>
    <w:p w14:paraId="68321CD8" w14:textId="77777777" w:rsidR="00310747" w:rsidRPr="003B323C" w:rsidRDefault="00310747" w:rsidP="00E3416B">
      <w:pPr>
        <w:jc w:val="both"/>
        <w:rPr>
          <w:rFonts w:ascii="Arial" w:hAnsi="Arial" w:cs="Arial"/>
          <w:b/>
          <w:sz w:val="22"/>
          <w:szCs w:val="22"/>
          <w:lang w:val="es-MX"/>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66"/>
        <w:gridCol w:w="2893"/>
        <w:gridCol w:w="2064"/>
        <w:gridCol w:w="2364"/>
        <w:gridCol w:w="1185"/>
      </w:tblGrid>
      <w:tr w:rsidR="00681586" w:rsidRPr="00681586" w14:paraId="4ABD633F" w14:textId="77777777" w:rsidTr="008A3B51">
        <w:tc>
          <w:tcPr>
            <w:tcW w:w="1266" w:type="dxa"/>
            <w:shd w:val="clear" w:color="auto" w:fill="auto"/>
          </w:tcPr>
          <w:p w14:paraId="224BF07D" w14:textId="77777777" w:rsidR="00681586" w:rsidRPr="00681586" w:rsidRDefault="00681586" w:rsidP="008B0E9A">
            <w:pPr>
              <w:pStyle w:val="Contenidodelatabla"/>
              <w:jc w:val="center"/>
              <w:rPr>
                <w:rFonts w:ascii="Arial" w:hAnsi="Arial" w:cs="Arial"/>
                <w:sz w:val="16"/>
                <w:szCs w:val="18"/>
              </w:rPr>
            </w:pPr>
          </w:p>
        </w:tc>
        <w:tc>
          <w:tcPr>
            <w:tcW w:w="2893" w:type="dxa"/>
            <w:shd w:val="clear" w:color="auto" w:fill="auto"/>
          </w:tcPr>
          <w:p w14:paraId="5655A0C2" w14:textId="77777777" w:rsidR="00681586" w:rsidRPr="00681586" w:rsidRDefault="00681586" w:rsidP="008B0E9A">
            <w:pPr>
              <w:pStyle w:val="Contenidodelatabla"/>
              <w:jc w:val="center"/>
              <w:rPr>
                <w:rFonts w:ascii="Arial" w:hAnsi="Arial" w:cs="Arial"/>
                <w:sz w:val="16"/>
                <w:szCs w:val="18"/>
              </w:rPr>
            </w:pPr>
            <w:r w:rsidRPr="00681586">
              <w:rPr>
                <w:rFonts w:ascii="Arial" w:hAnsi="Arial" w:cs="Arial"/>
                <w:sz w:val="16"/>
                <w:szCs w:val="18"/>
              </w:rPr>
              <w:t>Nombre</w:t>
            </w:r>
          </w:p>
        </w:tc>
        <w:tc>
          <w:tcPr>
            <w:tcW w:w="2064" w:type="dxa"/>
            <w:shd w:val="clear" w:color="auto" w:fill="auto"/>
          </w:tcPr>
          <w:p w14:paraId="2E0518E8" w14:textId="77777777" w:rsidR="00681586" w:rsidRPr="00681586" w:rsidRDefault="00681586" w:rsidP="008B0E9A">
            <w:pPr>
              <w:pStyle w:val="Contenidodelatabla"/>
              <w:jc w:val="center"/>
              <w:rPr>
                <w:rFonts w:ascii="Arial" w:hAnsi="Arial" w:cs="Arial"/>
                <w:sz w:val="16"/>
                <w:szCs w:val="18"/>
              </w:rPr>
            </w:pPr>
            <w:r w:rsidRPr="00681586">
              <w:rPr>
                <w:rFonts w:ascii="Arial" w:hAnsi="Arial" w:cs="Arial"/>
                <w:sz w:val="16"/>
                <w:szCs w:val="18"/>
              </w:rPr>
              <w:t>Cargo</w:t>
            </w:r>
          </w:p>
        </w:tc>
        <w:tc>
          <w:tcPr>
            <w:tcW w:w="2364" w:type="dxa"/>
            <w:shd w:val="clear" w:color="auto" w:fill="auto"/>
          </w:tcPr>
          <w:p w14:paraId="14993B60" w14:textId="77777777" w:rsidR="00681586" w:rsidRPr="00681586" w:rsidRDefault="00681586" w:rsidP="008B0E9A">
            <w:pPr>
              <w:pStyle w:val="Contenidodelatabla"/>
              <w:jc w:val="center"/>
              <w:rPr>
                <w:rFonts w:ascii="Arial" w:hAnsi="Arial" w:cs="Arial"/>
                <w:sz w:val="16"/>
                <w:szCs w:val="18"/>
              </w:rPr>
            </w:pPr>
            <w:r w:rsidRPr="00681586">
              <w:rPr>
                <w:rFonts w:ascii="Arial" w:hAnsi="Arial" w:cs="Arial"/>
                <w:sz w:val="16"/>
                <w:szCs w:val="18"/>
              </w:rPr>
              <w:t>Dependencia</w:t>
            </w:r>
          </w:p>
        </w:tc>
        <w:tc>
          <w:tcPr>
            <w:tcW w:w="1185" w:type="dxa"/>
            <w:shd w:val="clear" w:color="auto" w:fill="auto"/>
          </w:tcPr>
          <w:p w14:paraId="5587831A" w14:textId="77777777" w:rsidR="00681586" w:rsidRPr="00681586" w:rsidRDefault="00681586" w:rsidP="008B0E9A">
            <w:pPr>
              <w:pStyle w:val="Contenidodelatabla"/>
              <w:jc w:val="center"/>
              <w:rPr>
                <w:rFonts w:ascii="Arial" w:hAnsi="Arial" w:cs="Arial"/>
                <w:sz w:val="16"/>
                <w:szCs w:val="18"/>
              </w:rPr>
            </w:pPr>
            <w:r w:rsidRPr="00681586">
              <w:rPr>
                <w:rFonts w:ascii="Arial" w:hAnsi="Arial" w:cs="Arial"/>
                <w:sz w:val="16"/>
                <w:szCs w:val="18"/>
              </w:rPr>
              <w:t>Firma</w:t>
            </w:r>
          </w:p>
        </w:tc>
      </w:tr>
      <w:tr w:rsidR="00681586" w:rsidRPr="00681586" w14:paraId="7B5EA018" w14:textId="77777777" w:rsidTr="008A3B51">
        <w:tc>
          <w:tcPr>
            <w:tcW w:w="1266" w:type="dxa"/>
            <w:shd w:val="clear" w:color="auto" w:fill="auto"/>
          </w:tcPr>
          <w:p w14:paraId="5E9549D1" w14:textId="77777777" w:rsidR="00681586" w:rsidRPr="00681586" w:rsidRDefault="00681586" w:rsidP="008B0E9A">
            <w:pPr>
              <w:pStyle w:val="Contenidodelatabla"/>
              <w:rPr>
                <w:rFonts w:ascii="Arial" w:hAnsi="Arial" w:cs="Arial"/>
                <w:sz w:val="16"/>
                <w:szCs w:val="18"/>
              </w:rPr>
            </w:pPr>
            <w:r w:rsidRPr="00681586">
              <w:rPr>
                <w:rFonts w:ascii="Arial" w:hAnsi="Arial" w:cs="Arial"/>
                <w:sz w:val="16"/>
                <w:szCs w:val="18"/>
              </w:rPr>
              <w:t>Elaboró:</w:t>
            </w:r>
          </w:p>
        </w:tc>
        <w:tc>
          <w:tcPr>
            <w:tcW w:w="2893" w:type="dxa"/>
            <w:shd w:val="clear" w:color="auto" w:fill="auto"/>
          </w:tcPr>
          <w:p w14:paraId="203DC047" w14:textId="334348BC" w:rsidR="00681586" w:rsidRPr="0099359E" w:rsidRDefault="008A3B51" w:rsidP="008B0E9A">
            <w:pPr>
              <w:pStyle w:val="Contenidodelatabla"/>
              <w:rPr>
                <w:rFonts w:ascii="Arial" w:hAnsi="Arial" w:cs="Arial"/>
                <w:sz w:val="14"/>
                <w:szCs w:val="14"/>
              </w:rPr>
            </w:pPr>
            <w:r w:rsidRPr="0099359E">
              <w:rPr>
                <w:rFonts w:ascii="Arial" w:hAnsi="Arial" w:cs="Arial"/>
                <w:sz w:val="14"/>
                <w:szCs w:val="14"/>
              </w:rPr>
              <w:t>JOSE RAMON SANTIS JIMENEZ</w:t>
            </w:r>
          </w:p>
        </w:tc>
        <w:tc>
          <w:tcPr>
            <w:tcW w:w="2064" w:type="dxa"/>
            <w:shd w:val="clear" w:color="auto" w:fill="auto"/>
          </w:tcPr>
          <w:p w14:paraId="7C06261A" w14:textId="1350A36C" w:rsidR="00681586" w:rsidRPr="0099359E" w:rsidRDefault="008A3B51" w:rsidP="008B0E9A">
            <w:pPr>
              <w:pStyle w:val="Contenidodelatabla"/>
              <w:rPr>
                <w:rFonts w:ascii="Arial" w:hAnsi="Arial" w:cs="Arial"/>
                <w:sz w:val="14"/>
                <w:szCs w:val="14"/>
              </w:rPr>
            </w:pPr>
            <w:r w:rsidRPr="0099359E">
              <w:rPr>
                <w:rFonts w:ascii="Arial" w:hAnsi="Arial" w:cs="Arial"/>
                <w:sz w:val="14"/>
                <w:szCs w:val="14"/>
              </w:rPr>
              <w:t>CONTRATISTA</w:t>
            </w:r>
          </w:p>
        </w:tc>
        <w:tc>
          <w:tcPr>
            <w:tcW w:w="2364" w:type="dxa"/>
            <w:shd w:val="clear" w:color="auto" w:fill="auto"/>
          </w:tcPr>
          <w:p w14:paraId="12F0AA23" w14:textId="03E80542" w:rsidR="00681586" w:rsidRPr="0099359E" w:rsidRDefault="008A3B51" w:rsidP="008B0E9A">
            <w:pPr>
              <w:pStyle w:val="Contenidodelatabla"/>
              <w:rPr>
                <w:rFonts w:ascii="Arial" w:hAnsi="Arial" w:cs="Arial"/>
                <w:sz w:val="14"/>
                <w:szCs w:val="14"/>
              </w:rPr>
            </w:pPr>
            <w:r w:rsidRPr="0099359E">
              <w:rPr>
                <w:rFonts w:ascii="Arial" w:hAnsi="Arial" w:cs="Arial"/>
                <w:sz w:val="14"/>
                <w:szCs w:val="14"/>
              </w:rPr>
              <w:t>OFICINA CONTROL INTERNO</w:t>
            </w:r>
          </w:p>
        </w:tc>
        <w:tc>
          <w:tcPr>
            <w:tcW w:w="1185" w:type="dxa"/>
            <w:shd w:val="clear" w:color="auto" w:fill="auto"/>
          </w:tcPr>
          <w:p w14:paraId="35BBA967" w14:textId="77777777" w:rsidR="00681586" w:rsidRPr="00681586" w:rsidRDefault="00681586" w:rsidP="008B0E9A">
            <w:pPr>
              <w:pStyle w:val="Contenidodelatabla"/>
              <w:rPr>
                <w:rFonts w:ascii="Arial" w:hAnsi="Arial" w:cs="Arial"/>
                <w:sz w:val="16"/>
                <w:szCs w:val="18"/>
              </w:rPr>
            </w:pPr>
          </w:p>
        </w:tc>
      </w:tr>
      <w:tr w:rsidR="00681586" w:rsidRPr="00681586" w14:paraId="5FD36F54" w14:textId="77777777" w:rsidTr="008A3B51">
        <w:tc>
          <w:tcPr>
            <w:tcW w:w="1266" w:type="dxa"/>
            <w:shd w:val="clear" w:color="auto" w:fill="auto"/>
          </w:tcPr>
          <w:p w14:paraId="7830A417" w14:textId="77777777" w:rsidR="00681586" w:rsidRPr="00681586" w:rsidRDefault="00681586" w:rsidP="008B0E9A">
            <w:pPr>
              <w:pStyle w:val="Contenidodelatabla"/>
              <w:rPr>
                <w:rFonts w:ascii="Arial" w:hAnsi="Arial" w:cs="Arial"/>
                <w:sz w:val="16"/>
                <w:szCs w:val="18"/>
              </w:rPr>
            </w:pPr>
            <w:r w:rsidRPr="00681586">
              <w:rPr>
                <w:rFonts w:ascii="Arial" w:hAnsi="Arial" w:cs="Arial"/>
                <w:sz w:val="16"/>
                <w:szCs w:val="18"/>
              </w:rPr>
              <w:t>Revisó:</w:t>
            </w:r>
          </w:p>
        </w:tc>
        <w:tc>
          <w:tcPr>
            <w:tcW w:w="2893" w:type="dxa"/>
            <w:shd w:val="clear" w:color="auto" w:fill="auto"/>
          </w:tcPr>
          <w:p w14:paraId="7D13EB6E" w14:textId="14384B9C" w:rsidR="00681586" w:rsidRPr="0099359E" w:rsidRDefault="008A3B51" w:rsidP="008B0E9A">
            <w:pPr>
              <w:pStyle w:val="Contenidodelatabla"/>
              <w:rPr>
                <w:rFonts w:ascii="Arial" w:hAnsi="Arial" w:cs="Arial"/>
                <w:sz w:val="14"/>
                <w:szCs w:val="14"/>
              </w:rPr>
            </w:pPr>
            <w:r w:rsidRPr="0099359E">
              <w:rPr>
                <w:rFonts w:ascii="Arial" w:hAnsi="Arial" w:cs="Arial"/>
                <w:sz w:val="14"/>
                <w:szCs w:val="14"/>
              </w:rPr>
              <w:t>JANETH VILLALBA MAHECHA</w:t>
            </w:r>
          </w:p>
        </w:tc>
        <w:tc>
          <w:tcPr>
            <w:tcW w:w="2064" w:type="dxa"/>
            <w:shd w:val="clear" w:color="auto" w:fill="auto"/>
          </w:tcPr>
          <w:p w14:paraId="003BDC84" w14:textId="37999863" w:rsidR="00681586" w:rsidRPr="0099359E" w:rsidRDefault="008A3B51" w:rsidP="008B0E9A">
            <w:pPr>
              <w:pStyle w:val="Contenidodelatabla"/>
              <w:rPr>
                <w:rFonts w:ascii="Arial" w:hAnsi="Arial" w:cs="Arial"/>
                <w:sz w:val="14"/>
                <w:szCs w:val="14"/>
              </w:rPr>
            </w:pPr>
            <w:r w:rsidRPr="0099359E">
              <w:rPr>
                <w:rFonts w:ascii="Arial" w:hAnsi="Arial" w:cs="Arial"/>
                <w:sz w:val="14"/>
                <w:szCs w:val="14"/>
              </w:rPr>
              <w:t>JEFE</w:t>
            </w:r>
          </w:p>
        </w:tc>
        <w:tc>
          <w:tcPr>
            <w:tcW w:w="2364" w:type="dxa"/>
            <w:shd w:val="clear" w:color="auto" w:fill="auto"/>
          </w:tcPr>
          <w:p w14:paraId="138769AE" w14:textId="1D164B78" w:rsidR="00681586" w:rsidRPr="0099359E" w:rsidRDefault="008A3B51" w:rsidP="008B0E9A">
            <w:pPr>
              <w:pStyle w:val="Contenidodelatabla"/>
              <w:rPr>
                <w:rFonts w:ascii="Arial" w:hAnsi="Arial" w:cs="Arial"/>
                <w:sz w:val="14"/>
                <w:szCs w:val="14"/>
              </w:rPr>
            </w:pPr>
            <w:r w:rsidRPr="0099359E">
              <w:rPr>
                <w:rFonts w:ascii="Arial" w:hAnsi="Arial" w:cs="Arial"/>
                <w:sz w:val="14"/>
                <w:szCs w:val="14"/>
              </w:rPr>
              <w:t>OFICINA CONTROL INTERNO</w:t>
            </w:r>
          </w:p>
        </w:tc>
        <w:tc>
          <w:tcPr>
            <w:tcW w:w="1185" w:type="dxa"/>
            <w:shd w:val="clear" w:color="auto" w:fill="auto"/>
          </w:tcPr>
          <w:p w14:paraId="4CEDF4C1" w14:textId="77777777" w:rsidR="00681586" w:rsidRPr="00681586" w:rsidRDefault="00681586" w:rsidP="008B0E9A">
            <w:pPr>
              <w:pStyle w:val="Contenidodelatabla"/>
              <w:rPr>
                <w:rFonts w:ascii="Arial" w:hAnsi="Arial" w:cs="Arial"/>
                <w:sz w:val="16"/>
                <w:szCs w:val="18"/>
              </w:rPr>
            </w:pPr>
          </w:p>
        </w:tc>
      </w:tr>
      <w:tr w:rsidR="00681586" w:rsidRPr="00681586" w14:paraId="1A7D0CE3" w14:textId="77777777" w:rsidTr="008A3B51">
        <w:tc>
          <w:tcPr>
            <w:tcW w:w="1266" w:type="dxa"/>
            <w:shd w:val="clear" w:color="auto" w:fill="auto"/>
          </w:tcPr>
          <w:p w14:paraId="4D62C60D" w14:textId="77777777" w:rsidR="00681586" w:rsidRPr="00681586" w:rsidRDefault="00681586" w:rsidP="008B0E9A">
            <w:pPr>
              <w:pStyle w:val="Contenidodelatabla"/>
              <w:rPr>
                <w:rFonts w:ascii="Arial" w:hAnsi="Arial" w:cs="Arial"/>
                <w:sz w:val="16"/>
                <w:szCs w:val="18"/>
              </w:rPr>
            </w:pPr>
            <w:r w:rsidRPr="00681586">
              <w:rPr>
                <w:rFonts w:ascii="Arial" w:hAnsi="Arial" w:cs="Arial"/>
                <w:sz w:val="16"/>
                <w:szCs w:val="18"/>
              </w:rPr>
              <w:t>Aprobó:</w:t>
            </w:r>
          </w:p>
        </w:tc>
        <w:tc>
          <w:tcPr>
            <w:tcW w:w="2893" w:type="dxa"/>
            <w:shd w:val="clear" w:color="auto" w:fill="auto"/>
          </w:tcPr>
          <w:p w14:paraId="6154C713" w14:textId="77777777" w:rsidR="00681586" w:rsidRPr="00681586" w:rsidRDefault="00681586" w:rsidP="008B0E9A">
            <w:pPr>
              <w:pStyle w:val="Contenidodelatabla"/>
              <w:rPr>
                <w:rFonts w:ascii="Arial" w:hAnsi="Arial" w:cs="Arial"/>
                <w:sz w:val="16"/>
                <w:szCs w:val="18"/>
              </w:rPr>
            </w:pPr>
          </w:p>
        </w:tc>
        <w:tc>
          <w:tcPr>
            <w:tcW w:w="2064" w:type="dxa"/>
            <w:shd w:val="clear" w:color="auto" w:fill="auto"/>
          </w:tcPr>
          <w:p w14:paraId="0C660264" w14:textId="77777777" w:rsidR="00681586" w:rsidRPr="00681586" w:rsidRDefault="00681586" w:rsidP="008B0E9A">
            <w:pPr>
              <w:pStyle w:val="Contenidodelatabla"/>
              <w:rPr>
                <w:rFonts w:ascii="Arial" w:hAnsi="Arial" w:cs="Arial"/>
                <w:sz w:val="16"/>
                <w:szCs w:val="18"/>
              </w:rPr>
            </w:pPr>
          </w:p>
        </w:tc>
        <w:tc>
          <w:tcPr>
            <w:tcW w:w="2364" w:type="dxa"/>
            <w:shd w:val="clear" w:color="auto" w:fill="auto"/>
          </w:tcPr>
          <w:p w14:paraId="40766BAD" w14:textId="77777777" w:rsidR="00681586" w:rsidRPr="00681586" w:rsidRDefault="00681586" w:rsidP="008B0E9A">
            <w:pPr>
              <w:pStyle w:val="Contenidodelatabla"/>
              <w:rPr>
                <w:rFonts w:ascii="Arial" w:hAnsi="Arial" w:cs="Arial"/>
                <w:sz w:val="16"/>
                <w:szCs w:val="18"/>
              </w:rPr>
            </w:pPr>
          </w:p>
        </w:tc>
        <w:tc>
          <w:tcPr>
            <w:tcW w:w="1185" w:type="dxa"/>
            <w:shd w:val="clear" w:color="auto" w:fill="auto"/>
          </w:tcPr>
          <w:p w14:paraId="1A0DB247" w14:textId="77777777" w:rsidR="00681586" w:rsidRPr="00681586" w:rsidRDefault="00681586" w:rsidP="008B0E9A">
            <w:pPr>
              <w:pStyle w:val="Contenidodelatabla"/>
              <w:rPr>
                <w:rFonts w:ascii="Arial" w:hAnsi="Arial" w:cs="Arial"/>
                <w:sz w:val="16"/>
                <w:szCs w:val="18"/>
              </w:rPr>
            </w:pPr>
          </w:p>
        </w:tc>
      </w:tr>
      <w:tr w:rsidR="00681586" w:rsidRPr="00681586" w14:paraId="7C079A19" w14:textId="77777777" w:rsidTr="003506FE">
        <w:tc>
          <w:tcPr>
            <w:tcW w:w="9772" w:type="dxa"/>
            <w:gridSpan w:val="5"/>
            <w:shd w:val="clear" w:color="auto" w:fill="auto"/>
          </w:tcPr>
          <w:p w14:paraId="4A6411B1" w14:textId="77777777" w:rsidR="00681586" w:rsidRPr="00681586" w:rsidRDefault="00681586" w:rsidP="008B0E9A">
            <w:pPr>
              <w:pStyle w:val="Contenidodelatabla"/>
              <w:jc w:val="both"/>
              <w:rPr>
                <w:rFonts w:ascii="Arial" w:hAnsi="Arial" w:cs="Arial"/>
                <w:sz w:val="16"/>
                <w:lang w:val="es-MX"/>
              </w:rPr>
            </w:pPr>
            <w:r w:rsidRPr="00681586">
              <w:rPr>
                <w:rFonts w:ascii="Arial" w:hAnsi="Arial" w:cs="Arial"/>
                <w:sz w:val="16"/>
                <w:szCs w:val="18"/>
              </w:rPr>
              <w:t>Los(as) arriba firmantes, declaramos que hemos revisado el presente documento y lo presentamos para su respectiva firma.</w:t>
            </w:r>
          </w:p>
        </w:tc>
      </w:tr>
    </w:tbl>
    <w:p w14:paraId="4AAFB960" w14:textId="77777777" w:rsidR="00681586" w:rsidRDefault="00681586" w:rsidP="00E3416B">
      <w:pPr>
        <w:jc w:val="both"/>
        <w:rPr>
          <w:rFonts w:ascii="Arial" w:hAnsi="Arial" w:cs="Arial"/>
          <w:b/>
          <w:sz w:val="16"/>
          <w:lang w:val="es-MX"/>
        </w:rPr>
      </w:pPr>
    </w:p>
    <w:p w14:paraId="5267814C" w14:textId="77777777" w:rsidR="003303D6" w:rsidRDefault="003303D6" w:rsidP="00E3416B">
      <w:pPr>
        <w:ind w:left="-180"/>
        <w:jc w:val="center"/>
      </w:pPr>
    </w:p>
    <w:sectPr w:rsidR="003303D6" w:rsidSect="00C44166">
      <w:headerReference w:type="default" r:id="rId9"/>
      <w:footerReference w:type="default" r:id="rId10"/>
      <w:pgSz w:w="12240" w:h="15840" w:code="1"/>
      <w:pgMar w:top="2166" w:right="1134" w:bottom="1752" w:left="1134"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E7E08" w14:textId="77777777" w:rsidR="006612B0" w:rsidRDefault="006612B0">
      <w:r>
        <w:separator/>
      </w:r>
    </w:p>
  </w:endnote>
  <w:endnote w:type="continuationSeparator" w:id="0">
    <w:p w14:paraId="4DA0C364" w14:textId="77777777" w:rsidR="006612B0" w:rsidRDefault="0066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21FD9" w:rsidRPr="00C44166" w14:paraId="07EA2F48" w14:textId="77777777" w:rsidTr="00C44166">
      <w:tc>
        <w:tcPr>
          <w:tcW w:w="4981" w:type="dxa"/>
        </w:tcPr>
        <w:p w14:paraId="3374F360" w14:textId="77777777" w:rsidR="00A21FD9" w:rsidRPr="00C44166" w:rsidRDefault="00A21FD9" w:rsidP="00D42589">
          <w:pPr>
            <w:pStyle w:val="Piedepgina"/>
            <w:rPr>
              <w:rFonts w:ascii="Arial" w:hAnsi="Arial" w:cs="Arial"/>
              <w:sz w:val="20"/>
              <w:szCs w:val="20"/>
            </w:rPr>
          </w:pPr>
          <w:r w:rsidRPr="00C44166">
            <w:rPr>
              <w:rFonts w:ascii="Arial" w:hAnsi="Arial" w:cs="Arial"/>
              <w:sz w:val="20"/>
              <w:szCs w:val="20"/>
            </w:rPr>
            <w:t>FT-13</w:t>
          </w:r>
          <w:r>
            <w:rPr>
              <w:rFonts w:ascii="Arial" w:hAnsi="Arial" w:cs="Arial"/>
              <w:sz w:val="20"/>
              <w:szCs w:val="20"/>
            </w:rPr>
            <w:t>2</w:t>
          </w:r>
          <w:r w:rsidRPr="00C44166">
            <w:rPr>
              <w:rFonts w:ascii="Arial" w:hAnsi="Arial" w:cs="Arial"/>
              <w:sz w:val="20"/>
              <w:szCs w:val="20"/>
            </w:rPr>
            <w:t>-V4</w:t>
          </w:r>
        </w:p>
      </w:tc>
      <w:tc>
        <w:tcPr>
          <w:tcW w:w="4981" w:type="dxa"/>
        </w:tcPr>
        <w:p w14:paraId="28A97495" w14:textId="437D0C2A" w:rsidR="00A21FD9" w:rsidRPr="00C44166" w:rsidRDefault="00A21FD9" w:rsidP="00C44166">
          <w:pPr>
            <w:pStyle w:val="Piedepgina"/>
            <w:jc w:val="right"/>
            <w:rPr>
              <w:rFonts w:ascii="Arial" w:hAnsi="Arial" w:cs="Arial"/>
              <w:sz w:val="20"/>
              <w:szCs w:val="20"/>
            </w:rPr>
          </w:pPr>
          <w:r w:rsidRPr="00C44166">
            <w:rPr>
              <w:rFonts w:ascii="Arial" w:hAnsi="Arial" w:cs="Arial"/>
              <w:sz w:val="20"/>
              <w:szCs w:val="20"/>
              <w:lang w:val="es-ES"/>
            </w:rPr>
            <w:t xml:space="preserve">Página </w:t>
          </w:r>
          <w:r w:rsidRPr="00C44166">
            <w:rPr>
              <w:rFonts w:ascii="Arial" w:hAnsi="Arial" w:cs="Arial"/>
              <w:bCs/>
              <w:sz w:val="20"/>
              <w:szCs w:val="20"/>
            </w:rPr>
            <w:fldChar w:fldCharType="begin"/>
          </w:r>
          <w:r w:rsidRPr="00C44166">
            <w:rPr>
              <w:rFonts w:ascii="Arial" w:hAnsi="Arial" w:cs="Arial"/>
              <w:bCs/>
              <w:sz w:val="20"/>
              <w:szCs w:val="20"/>
            </w:rPr>
            <w:instrText>PAGE  \* Arabic  \* MERGEFORMAT</w:instrText>
          </w:r>
          <w:r w:rsidRPr="00C44166">
            <w:rPr>
              <w:rFonts w:ascii="Arial" w:hAnsi="Arial" w:cs="Arial"/>
              <w:bCs/>
              <w:sz w:val="20"/>
              <w:szCs w:val="20"/>
            </w:rPr>
            <w:fldChar w:fldCharType="separate"/>
          </w:r>
          <w:r w:rsidR="00310747" w:rsidRPr="00310747">
            <w:rPr>
              <w:rFonts w:ascii="Arial" w:hAnsi="Arial" w:cs="Arial"/>
              <w:bCs/>
              <w:noProof/>
              <w:sz w:val="20"/>
              <w:szCs w:val="20"/>
              <w:lang w:val="es-ES"/>
            </w:rPr>
            <w:t>11</w:t>
          </w:r>
          <w:r w:rsidRPr="00C44166">
            <w:rPr>
              <w:rFonts w:ascii="Arial" w:hAnsi="Arial" w:cs="Arial"/>
              <w:bCs/>
              <w:sz w:val="20"/>
              <w:szCs w:val="20"/>
            </w:rPr>
            <w:fldChar w:fldCharType="end"/>
          </w:r>
          <w:r w:rsidRPr="00C44166">
            <w:rPr>
              <w:rFonts w:ascii="Arial" w:hAnsi="Arial" w:cs="Arial"/>
              <w:sz w:val="20"/>
              <w:szCs w:val="20"/>
              <w:lang w:val="es-ES"/>
            </w:rPr>
            <w:t xml:space="preserve"> de </w:t>
          </w:r>
          <w:r w:rsidRPr="00C44166">
            <w:rPr>
              <w:rFonts w:ascii="Arial" w:hAnsi="Arial" w:cs="Arial"/>
              <w:bCs/>
              <w:sz w:val="20"/>
              <w:szCs w:val="20"/>
            </w:rPr>
            <w:fldChar w:fldCharType="begin"/>
          </w:r>
          <w:r w:rsidRPr="00C44166">
            <w:rPr>
              <w:rFonts w:ascii="Arial" w:hAnsi="Arial" w:cs="Arial"/>
              <w:bCs/>
              <w:sz w:val="20"/>
              <w:szCs w:val="20"/>
            </w:rPr>
            <w:instrText>NUMPAGES  \* Arabic  \* MERGEFORMAT</w:instrText>
          </w:r>
          <w:r w:rsidRPr="00C44166">
            <w:rPr>
              <w:rFonts w:ascii="Arial" w:hAnsi="Arial" w:cs="Arial"/>
              <w:bCs/>
              <w:sz w:val="20"/>
              <w:szCs w:val="20"/>
            </w:rPr>
            <w:fldChar w:fldCharType="separate"/>
          </w:r>
          <w:r w:rsidR="00310747" w:rsidRPr="00310747">
            <w:rPr>
              <w:rFonts w:ascii="Arial" w:hAnsi="Arial" w:cs="Arial"/>
              <w:bCs/>
              <w:noProof/>
              <w:sz w:val="20"/>
              <w:szCs w:val="20"/>
              <w:lang w:val="es-ES"/>
            </w:rPr>
            <w:t>11</w:t>
          </w:r>
          <w:r w:rsidRPr="00C44166">
            <w:rPr>
              <w:rFonts w:ascii="Arial" w:hAnsi="Arial" w:cs="Arial"/>
              <w:bCs/>
              <w:sz w:val="20"/>
              <w:szCs w:val="20"/>
            </w:rPr>
            <w:fldChar w:fldCharType="end"/>
          </w:r>
        </w:p>
      </w:tc>
    </w:tr>
  </w:tbl>
  <w:p w14:paraId="3E2484A5" w14:textId="77777777" w:rsidR="00A21FD9" w:rsidRPr="00C44166" w:rsidRDefault="00A21FD9" w:rsidP="00C441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656A1" w14:textId="77777777" w:rsidR="006612B0" w:rsidRDefault="006612B0">
      <w:r>
        <w:separator/>
      </w:r>
    </w:p>
  </w:footnote>
  <w:footnote w:type="continuationSeparator" w:id="0">
    <w:p w14:paraId="7554A203" w14:textId="77777777" w:rsidR="006612B0" w:rsidRDefault="0066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A5EA" w14:textId="40FA377F" w:rsidR="00A21FD9" w:rsidRDefault="00A21FD9" w:rsidP="000F119E">
    <w:pPr>
      <w:pStyle w:val="Encabezamiento"/>
      <w:jc w:val="center"/>
      <w:rPr>
        <w:rFonts w:ascii="Arial" w:hAnsi="Arial" w:cs="Arial"/>
        <w:b/>
        <w:szCs w:val="24"/>
      </w:rPr>
    </w:pPr>
    <w:r>
      <w:rPr>
        <w:noProof/>
        <w:lang w:eastAsia="es-CO" w:bidi="ar-SA"/>
      </w:rPr>
      <w:drawing>
        <wp:inline distT="0" distB="0" distL="0" distR="0" wp14:anchorId="5A2FD64E" wp14:editId="783D6000">
          <wp:extent cx="3453665" cy="824097"/>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_ERU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3523481" cy="840756"/>
                  </a:xfrm>
                  <a:prstGeom prst="rect">
                    <a:avLst/>
                  </a:prstGeom>
                </pic:spPr>
              </pic:pic>
            </a:graphicData>
          </a:graphic>
        </wp:inline>
      </w:drawing>
    </w:r>
  </w:p>
  <w:p w14:paraId="0961F52D" w14:textId="77777777" w:rsidR="00A21FD9" w:rsidRDefault="00A21FD9" w:rsidP="00802CCB">
    <w:pPr>
      <w:pStyle w:val="Encabezamiento"/>
      <w:spacing w:before="0" w:after="0"/>
      <w:jc w:val="right"/>
      <w:rPr>
        <w:rFonts w:ascii="Arial" w:hAnsi="Arial" w:cs="Arial"/>
        <w:b/>
        <w:szCs w:val="24"/>
      </w:rPr>
    </w:pPr>
  </w:p>
  <w:p w14:paraId="0E0779CC" w14:textId="77777777" w:rsidR="00A21FD9" w:rsidRDefault="00A21FD9" w:rsidP="00802CCB">
    <w:pPr>
      <w:pStyle w:val="Encabezamiento"/>
      <w:spacing w:before="0" w:after="0"/>
      <w:jc w:val="right"/>
      <w:rPr>
        <w:rFonts w:ascii="Arial" w:hAnsi="Arial"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171D"/>
    <w:multiLevelType w:val="hybridMultilevel"/>
    <w:tmpl w:val="D9C6FB40"/>
    <w:lvl w:ilvl="0" w:tplc="3AEA854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B24386"/>
    <w:multiLevelType w:val="hybridMultilevel"/>
    <w:tmpl w:val="6590E53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12703F"/>
    <w:multiLevelType w:val="hybridMultilevel"/>
    <w:tmpl w:val="C1883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986722"/>
    <w:multiLevelType w:val="hybridMultilevel"/>
    <w:tmpl w:val="892A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B5A40"/>
    <w:multiLevelType w:val="hybridMultilevel"/>
    <w:tmpl w:val="7E760B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07863A0"/>
    <w:multiLevelType w:val="hybridMultilevel"/>
    <w:tmpl w:val="69BE06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CCE1774"/>
    <w:multiLevelType w:val="hybridMultilevel"/>
    <w:tmpl w:val="0576C02C"/>
    <w:lvl w:ilvl="0" w:tplc="240A0011">
      <w:start w:val="1"/>
      <w:numFmt w:val="decimal"/>
      <w:lvlText w:val="%1)"/>
      <w:lvlJc w:val="left"/>
      <w:pPr>
        <w:ind w:left="720" w:hanging="360"/>
      </w:pPr>
    </w:lvl>
    <w:lvl w:ilvl="1" w:tplc="DF50BD3C">
      <w:numFmt w:val="bullet"/>
      <w:lvlText w:val="•"/>
      <w:lvlJc w:val="left"/>
      <w:pPr>
        <w:ind w:left="1785" w:hanging="705"/>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FA"/>
    <w:rsid w:val="000C6D4F"/>
    <w:rsid w:val="000E0DC7"/>
    <w:rsid w:val="000F119E"/>
    <w:rsid w:val="00152183"/>
    <w:rsid w:val="00155BFA"/>
    <w:rsid w:val="00175E93"/>
    <w:rsid w:val="001F07C8"/>
    <w:rsid w:val="00284A27"/>
    <w:rsid w:val="003034EE"/>
    <w:rsid w:val="00310747"/>
    <w:rsid w:val="003303D6"/>
    <w:rsid w:val="00335310"/>
    <w:rsid w:val="003506FE"/>
    <w:rsid w:val="00374E69"/>
    <w:rsid w:val="003B323C"/>
    <w:rsid w:val="003C6768"/>
    <w:rsid w:val="003E3D9B"/>
    <w:rsid w:val="003F26D8"/>
    <w:rsid w:val="00484D8D"/>
    <w:rsid w:val="005A3F6C"/>
    <w:rsid w:val="005C50DC"/>
    <w:rsid w:val="006612B0"/>
    <w:rsid w:val="00665B50"/>
    <w:rsid w:val="00681586"/>
    <w:rsid w:val="006E3D00"/>
    <w:rsid w:val="00792F49"/>
    <w:rsid w:val="007C56E7"/>
    <w:rsid w:val="007E6C8B"/>
    <w:rsid w:val="00802CCB"/>
    <w:rsid w:val="00886980"/>
    <w:rsid w:val="008A3B51"/>
    <w:rsid w:val="008B0E9A"/>
    <w:rsid w:val="008B76B7"/>
    <w:rsid w:val="008C6458"/>
    <w:rsid w:val="008C6C2C"/>
    <w:rsid w:val="00985B0A"/>
    <w:rsid w:val="0099359E"/>
    <w:rsid w:val="009E4075"/>
    <w:rsid w:val="00A21FD9"/>
    <w:rsid w:val="00A24D8D"/>
    <w:rsid w:val="00A26DB4"/>
    <w:rsid w:val="00A73A9E"/>
    <w:rsid w:val="00B94642"/>
    <w:rsid w:val="00BA6B38"/>
    <w:rsid w:val="00BC742A"/>
    <w:rsid w:val="00C26569"/>
    <w:rsid w:val="00C44166"/>
    <w:rsid w:val="00D42589"/>
    <w:rsid w:val="00D82EE0"/>
    <w:rsid w:val="00E16D80"/>
    <w:rsid w:val="00E3416B"/>
    <w:rsid w:val="00F2255A"/>
    <w:rsid w:val="00F4514B"/>
    <w:rsid w:val="00F937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AAF5B"/>
  <w15:docId w15:val="{8AF67B01-D90D-4ADF-9E43-621771E6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Liberation Serif;Times New Roma" w:eastAsia="Droid Sans" w:hAnsi="Liberation Serif;Times New R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pPr>
      <w:ind w:left="432" w:hanging="432"/>
      <w:outlineLvl w:val="0"/>
    </w:pPr>
    <w:rPr>
      <w:b/>
      <w:bCs/>
      <w:sz w:val="36"/>
      <w:szCs w:val="36"/>
    </w:rPr>
  </w:style>
  <w:style w:type="paragraph" w:customStyle="1" w:styleId="Encabezado2">
    <w:name w:val="Encabezado 2"/>
    <w:basedOn w:val="Encabezamiento"/>
    <w:pPr>
      <w:spacing w:before="200" w:after="0"/>
      <w:ind w:left="576" w:hanging="576"/>
      <w:outlineLvl w:val="1"/>
    </w:pPr>
    <w:rPr>
      <w:b/>
      <w:bCs/>
      <w:sz w:val="32"/>
      <w:szCs w:val="32"/>
    </w:rPr>
  </w:style>
  <w:style w:type="paragraph" w:customStyle="1" w:styleId="Encabezado3">
    <w:name w:val="Encabezado 3"/>
    <w:basedOn w:val="Encabezamiento"/>
    <w:pPr>
      <w:spacing w:before="140" w:after="0"/>
      <w:ind w:left="720" w:hanging="720"/>
      <w:outlineLvl w:val="2"/>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pPr>
      <w:keepNext/>
      <w:spacing w:before="240" w:after="120"/>
    </w:pPr>
    <w:rPr>
      <w:rFonts w:ascii="Liberation Sans" w:eastAsia="Droid Sans Fallback"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miento">
    <w:name w:val="Encabezamiento"/>
    <w:basedOn w:val="Normal"/>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pPr>
      <w:suppressLineNumbers/>
      <w:tabs>
        <w:tab w:val="center" w:pos="4986"/>
        <w:tab w:val="right" w:pos="9972"/>
      </w:tabs>
    </w:pPr>
  </w:style>
  <w:style w:type="paragraph" w:styleId="Sinespaciado">
    <w:name w:val="No Spacing"/>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pPr>
      <w:spacing w:after="283"/>
      <w:ind w:left="567" w:right="567"/>
    </w:pPr>
  </w:style>
  <w:style w:type="paragraph" w:styleId="Ttulo">
    <w:name w:val="Title"/>
    <w:basedOn w:val="Encabezamiento"/>
    <w:pPr>
      <w:jc w:val="center"/>
    </w:pPr>
    <w:rPr>
      <w:b/>
      <w:bCs/>
      <w:sz w:val="56"/>
      <w:szCs w:val="56"/>
    </w:rPr>
  </w:style>
  <w:style w:type="paragraph" w:styleId="Subttulo">
    <w:name w:val="Subtitle"/>
    <w:basedOn w:val="Encabezamiento"/>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style>
  <w:style w:type="numbering" w:customStyle="1" w:styleId="WW8Num2">
    <w:name w:val="WW8Num2"/>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0E9A"/>
    <w:pPr>
      <w:widowControl/>
      <w:suppressAutoHyphens w:val="0"/>
      <w:ind w:left="720"/>
      <w:contextualSpacing/>
      <w:jc w:val="both"/>
    </w:pPr>
    <w:rPr>
      <w:rFonts w:ascii="Century Gothic" w:eastAsia="Times New Roman" w:hAnsi="Century Gothic" w:cs="Times New Roman"/>
      <w:szCs w:val="20"/>
      <w:lang w:val="es-ES_tradnl" w:eastAsia="es-ES" w:bidi="ar-SA"/>
    </w:rPr>
  </w:style>
  <w:style w:type="table" w:customStyle="1" w:styleId="Tablaconcuadrcula1">
    <w:name w:val="Tabla con cuadrícula1"/>
    <w:basedOn w:val="Tablanormal"/>
    <w:next w:val="Tablaconcuadrcula"/>
    <w:uiPriority w:val="39"/>
    <w:rsid w:val="008B0E9A"/>
    <w:rPr>
      <w:rFonts w:ascii="Times New Roman" w:eastAsia="Times New Roman" w:hAnsi="Times New Roman" w:cs="Times New Roman"/>
      <w:szCs w:val="20"/>
      <w:lang w:eastAsia="es-C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B0E9A"/>
    <w:rPr>
      <w:rFonts w:ascii="Times New Roman" w:eastAsia="Times New Roman" w:hAnsi="Times New Roman" w:cs="Times New Roman"/>
      <w:szCs w:val="20"/>
      <w:lang w:eastAsia="es-C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10.115.245.74/mi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CD52-AF0A-4B36-A32A-E5C20ABA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2363</Words>
  <Characters>12997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andres rodriguez</cp:lastModifiedBy>
  <cp:revision>3</cp:revision>
  <cp:lastPrinted>2016-02-09T11:32:00Z</cp:lastPrinted>
  <dcterms:created xsi:type="dcterms:W3CDTF">2020-09-23T15:14:00Z</dcterms:created>
  <dcterms:modified xsi:type="dcterms:W3CDTF">2020-09-23T15:15:00Z</dcterms:modified>
  <dc:language>es-CO</dc:language>
</cp:coreProperties>
</file>